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689E3" w14:textId="77777777" w:rsidR="00020617" w:rsidRPr="00B01B6F" w:rsidRDefault="00B01B6F" w:rsidP="00B01B6F">
      <w:pPr>
        <w:jc w:val="center"/>
        <w:rPr>
          <w:b/>
          <w:sz w:val="32"/>
          <w:szCs w:val="32"/>
        </w:rPr>
      </w:pPr>
      <w:r w:rsidRPr="00B01B6F">
        <w:rPr>
          <w:b/>
          <w:sz w:val="32"/>
          <w:szCs w:val="32"/>
        </w:rPr>
        <w:t>Psychology 40S Course Outline</w:t>
      </w:r>
    </w:p>
    <w:p w14:paraId="63649E0F" w14:textId="77777777" w:rsidR="00B01B6F" w:rsidRPr="00B01B6F" w:rsidRDefault="00B01B6F" w:rsidP="00B01B6F">
      <w:pPr>
        <w:jc w:val="center"/>
        <w:rPr>
          <w:rFonts w:cstheme="minorHAnsi"/>
          <w:sz w:val="24"/>
          <w:szCs w:val="24"/>
        </w:rPr>
      </w:pPr>
      <w:r w:rsidRPr="00B01B6F">
        <w:rPr>
          <w:rFonts w:cstheme="minorHAnsi"/>
          <w:sz w:val="24"/>
          <w:szCs w:val="24"/>
        </w:rPr>
        <w:t>Email contact: lfrohwerk@trsd.ca</w:t>
      </w:r>
    </w:p>
    <w:p w14:paraId="26108210" w14:textId="77777777" w:rsidR="00B01B6F" w:rsidRPr="00B01B6F" w:rsidRDefault="00B01B6F" w:rsidP="00B01B6F">
      <w:pPr>
        <w:jc w:val="center"/>
        <w:rPr>
          <w:rFonts w:cstheme="minorHAnsi"/>
          <w:sz w:val="24"/>
          <w:szCs w:val="24"/>
        </w:rPr>
      </w:pPr>
      <w:r w:rsidRPr="00B01B6F">
        <w:rPr>
          <w:rFonts w:cstheme="minorHAnsi"/>
          <w:sz w:val="24"/>
          <w:szCs w:val="24"/>
        </w:rPr>
        <w:t>Glenella School</w:t>
      </w:r>
    </w:p>
    <w:p w14:paraId="625A66C5" w14:textId="77777777" w:rsidR="00B01B6F" w:rsidRPr="00B01B6F" w:rsidRDefault="00B01B6F" w:rsidP="00B01B6F">
      <w:pPr>
        <w:jc w:val="center"/>
        <w:rPr>
          <w:rFonts w:cstheme="minorHAnsi"/>
          <w:sz w:val="24"/>
          <w:szCs w:val="24"/>
        </w:rPr>
      </w:pPr>
      <w:r w:rsidRPr="00B01B6F">
        <w:rPr>
          <w:rFonts w:cstheme="minorHAnsi"/>
          <w:sz w:val="24"/>
          <w:szCs w:val="24"/>
        </w:rPr>
        <w:t>Course Designation: 40S</w:t>
      </w:r>
      <w:r w:rsidRPr="00B01B6F">
        <w:rPr>
          <w:rFonts w:cstheme="minorHAnsi"/>
          <w:sz w:val="24"/>
          <w:szCs w:val="24"/>
        </w:rPr>
        <w:tab/>
        <w:t>Cred</w:t>
      </w:r>
      <w:r>
        <w:rPr>
          <w:rFonts w:cstheme="minorHAnsi"/>
          <w:sz w:val="24"/>
          <w:szCs w:val="24"/>
        </w:rPr>
        <w:t>it Value: 1.0</w:t>
      </w:r>
      <w:r>
        <w:rPr>
          <w:rFonts w:cstheme="minorHAnsi"/>
          <w:sz w:val="24"/>
          <w:szCs w:val="24"/>
        </w:rPr>
        <w:tab/>
      </w:r>
      <w:r>
        <w:rPr>
          <w:rFonts w:cstheme="minorHAnsi"/>
          <w:sz w:val="24"/>
          <w:szCs w:val="24"/>
        </w:rPr>
        <w:tab/>
        <w:t>Course Code: 1010</w:t>
      </w:r>
    </w:p>
    <w:p w14:paraId="41256DEE" w14:textId="77777777" w:rsidR="00B01B6F" w:rsidRPr="00B01B6F" w:rsidRDefault="00B01B6F" w:rsidP="00B01B6F">
      <w:pPr>
        <w:jc w:val="center"/>
        <w:rPr>
          <w:rFonts w:cstheme="minorHAnsi"/>
          <w:b/>
          <w:sz w:val="24"/>
          <w:u w:val="single"/>
        </w:rPr>
      </w:pPr>
      <w:r w:rsidRPr="00B01B6F">
        <w:rPr>
          <w:rFonts w:cstheme="minorHAnsi"/>
          <w:b/>
          <w:sz w:val="24"/>
          <w:u w:val="single"/>
        </w:rPr>
        <w:t>Course Description:</w:t>
      </w:r>
    </w:p>
    <w:p w14:paraId="53F71F8C" w14:textId="1FA210B6" w:rsidR="00B01B6F" w:rsidRPr="00B01B6F" w:rsidRDefault="00B01B6F" w:rsidP="00B01B6F">
      <w:pPr>
        <w:rPr>
          <w:rFonts w:cstheme="minorHAnsi"/>
          <w:sz w:val="24"/>
          <w:szCs w:val="24"/>
        </w:rPr>
      </w:pPr>
      <w:r w:rsidRPr="00B01B6F">
        <w:rPr>
          <w:rFonts w:cstheme="minorHAnsi"/>
          <w:sz w:val="24"/>
          <w:szCs w:val="24"/>
        </w:rPr>
        <w:t xml:space="preserve">Psychology is the scientific study of </w:t>
      </w:r>
      <w:r w:rsidR="00721294" w:rsidRPr="00B01B6F">
        <w:rPr>
          <w:rFonts w:cstheme="minorHAnsi"/>
          <w:sz w:val="24"/>
          <w:szCs w:val="24"/>
        </w:rPr>
        <w:t>behavior</w:t>
      </w:r>
      <w:r w:rsidRPr="00B01B6F">
        <w:rPr>
          <w:rFonts w:cstheme="minorHAnsi"/>
          <w:sz w:val="24"/>
          <w:szCs w:val="24"/>
        </w:rPr>
        <w:t xml:space="preserve"> and mental processes. It uses the scientific method to discover ways of understanding the complexities of human thought and behavior, as well as differences among people. This course exposes students to the major topics found in the field of psychology. It also emphasizes the issues that are of particular direct interest and relevance to students completing high school. Students explore the scientific methods upon which psychology is based. They can then apply what they learned to their daily lives.</w:t>
      </w:r>
    </w:p>
    <w:p w14:paraId="4A8220C4" w14:textId="77777777" w:rsidR="00B01B6F" w:rsidRPr="00B01B6F" w:rsidRDefault="00B01B6F" w:rsidP="00B01B6F">
      <w:pPr>
        <w:jc w:val="center"/>
        <w:rPr>
          <w:rFonts w:cstheme="minorHAnsi"/>
          <w:b/>
          <w:sz w:val="24"/>
          <w:szCs w:val="24"/>
          <w:u w:val="single"/>
        </w:rPr>
      </w:pPr>
      <w:r w:rsidRPr="00B01B6F">
        <w:rPr>
          <w:rFonts w:cstheme="minorHAnsi"/>
          <w:b/>
          <w:sz w:val="24"/>
          <w:szCs w:val="24"/>
          <w:u w:val="single"/>
        </w:rPr>
        <w:t>Focus of the Course</w:t>
      </w:r>
    </w:p>
    <w:p w14:paraId="7D2FD00C" w14:textId="77777777" w:rsidR="00B01B6F" w:rsidRPr="00B01B6F" w:rsidRDefault="00B01B6F" w:rsidP="00B01B6F">
      <w:pPr>
        <w:rPr>
          <w:rFonts w:cstheme="minorHAnsi"/>
          <w:sz w:val="24"/>
          <w:szCs w:val="24"/>
        </w:rPr>
      </w:pPr>
      <w:r w:rsidRPr="00B01B6F">
        <w:rPr>
          <w:rFonts w:cstheme="minorHAnsi"/>
          <w:sz w:val="24"/>
          <w:szCs w:val="24"/>
        </w:rPr>
        <w:t>The focus of this Psychology 40S course is to cover the main themes of the Manitoba Senior 4 Psychology curriculum, which are:</w:t>
      </w:r>
    </w:p>
    <w:p w14:paraId="2E4D5C30" w14:textId="77777777" w:rsidR="00B01B6F" w:rsidRPr="00B01B6F" w:rsidRDefault="00B01B6F" w:rsidP="00B01B6F">
      <w:pPr>
        <w:pStyle w:val="ListParagraph"/>
        <w:numPr>
          <w:ilvl w:val="0"/>
          <w:numId w:val="2"/>
        </w:numPr>
        <w:rPr>
          <w:rFonts w:cstheme="minorHAnsi"/>
          <w:sz w:val="24"/>
          <w:szCs w:val="24"/>
        </w:rPr>
      </w:pPr>
      <w:r w:rsidRPr="00B01B6F">
        <w:rPr>
          <w:rFonts w:cstheme="minorHAnsi"/>
          <w:sz w:val="24"/>
          <w:szCs w:val="24"/>
        </w:rPr>
        <w:t xml:space="preserve">Introduction and Research Methods </w:t>
      </w:r>
    </w:p>
    <w:p w14:paraId="68D672C7" w14:textId="77777777" w:rsidR="00B01B6F" w:rsidRPr="00B01B6F" w:rsidRDefault="00B01B6F" w:rsidP="00B01B6F">
      <w:pPr>
        <w:pStyle w:val="ListParagraph"/>
        <w:numPr>
          <w:ilvl w:val="0"/>
          <w:numId w:val="2"/>
        </w:numPr>
        <w:rPr>
          <w:rFonts w:cstheme="minorHAnsi"/>
          <w:sz w:val="24"/>
          <w:szCs w:val="24"/>
        </w:rPr>
      </w:pPr>
      <w:r w:rsidRPr="00B01B6F">
        <w:rPr>
          <w:rFonts w:cstheme="minorHAnsi"/>
          <w:sz w:val="24"/>
          <w:szCs w:val="24"/>
        </w:rPr>
        <w:t xml:space="preserve">Biopsychology </w:t>
      </w:r>
    </w:p>
    <w:p w14:paraId="05FE383A" w14:textId="77777777" w:rsidR="00B01B6F" w:rsidRPr="00B01B6F" w:rsidRDefault="00B01B6F" w:rsidP="00B01B6F">
      <w:pPr>
        <w:pStyle w:val="ListParagraph"/>
        <w:numPr>
          <w:ilvl w:val="0"/>
          <w:numId w:val="2"/>
        </w:numPr>
        <w:rPr>
          <w:rFonts w:cstheme="minorHAnsi"/>
          <w:sz w:val="24"/>
          <w:szCs w:val="24"/>
        </w:rPr>
      </w:pPr>
      <w:r w:rsidRPr="00B01B6F">
        <w:rPr>
          <w:rFonts w:cstheme="minorHAnsi"/>
          <w:sz w:val="24"/>
          <w:szCs w:val="24"/>
        </w:rPr>
        <w:t xml:space="preserve">Developmental Psychology </w:t>
      </w:r>
    </w:p>
    <w:p w14:paraId="04BFCD2F" w14:textId="77777777" w:rsidR="00B01B6F" w:rsidRPr="00B01B6F" w:rsidRDefault="00B01B6F" w:rsidP="00B01B6F">
      <w:pPr>
        <w:pStyle w:val="ListParagraph"/>
        <w:numPr>
          <w:ilvl w:val="0"/>
          <w:numId w:val="2"/>
        </w:numPr>
        <w:rPr>
          <w:rFonts w:cstheme="minorHAnsi"/>
          <w:sz w:val="24"/>
          <w:szCs w:val="24"/>
        </w:rPr>
      </w:pPr>
      <w:r w:rsidRPr="00B01B6F">
        <w:rPr>
          <w:rFonts w:cstheme="minorHAnsi"/>
          <w:sz w:val="24"/>
          <w:szCs w:val="24"/>
        </w:rPr>
        <w:t xml:space="preserve">Cognitive Psychology </w:t>
      </w:r>
    </w:p>
    <w:p w14:paraId="4D2F3BD2" w14:textId="4616F01C" w:rsidR="00B01B6F" w:rsidRPr="00B01B6F" w:rsidRDefault="00B01B6F" w:rsidP="00B01B6F">
      <w:pPr>
        <w:pStyle w:val="ListParagraph"/>
        <w:numPr>
          <w:ilvl w:val="0"/>
          <w:numId w:val="2"/>
        </w:numPr>
        <w:rPr>
          <w:rFonts w:cstheme="minorHAnsi"/>
          <w:sz w:val="24"/>
          <w:szCs w:val="24"/>
        </w:rPr>
      </w:pPr>
      <w:r w:rsidRPr="00B01B6F">
        <w:rPr>
          <w:rFonts w:cstheme="minorHAnsi"/>
          <w:sz w:val="24"/>
          <w:szCs w:val="24"/>
        </w:rPr>
        <w:t xml:space="preserve">Variations in Individual and Group </w:t>
      </w:r>
      <w:r w:rsidR="00721294" w:rsidRPr="00B01B6F">
        <w:rPr>
          <w:rFonts w:cstheme="minorHAnsi"/>
          <w:sz w:val="24"/>
          <w:szCs w:val="24"/>
        </w:rPr>
        <w:t>Behavior</w:t>
      </w:r>
    </w:p>
    <w:p w14:paraId="2816C686" w14:textId="77777777" w:rsidR="00B01B6F" w:rsidRPr="00B01B6F" w:rsidRDefault="00B01B6F" w:rsidP="00B01B6F">
      <w:pPr>
        <w:jc w:val="center"/>
        <w:rPr>
          <w:rFonts w:cstheme="minorHAnsi"/>
          <w:b/>
          <w:sz w:val="24"/>
          <w:u w:val="single"/>
        </w:rPr>
      </w:pPr>
      <w:r w:rsidRPr="00B01B6F">
        <w:rPr>
          <w:rFonts w:cstheme="minorHAnsi"/>
          <w:b/>
          <w:sz w:val="24"/>
          <w:u w:val="single"/>
        </w:rPr>
        <w:t>Units of Study:</w:t>
      </w:r>
    </w:p>
    <w:p w14:paraId="0CCAD75A" w14:textId="6468C111" w:rsidR="00B01B6F" w:rsidRDefault="00B01B6F" w:rsidP="00B01B6F">
      <w:pPr>
        <w:pStyle w:val="ListParagraph"/>
        <w:numPr>
          <w:ilvl w:val="0"/>
          <w:numId w:val="1"/>
        </w:numPr>
        <w:rPr>
          <w:rFonts w:cstheme="minorHAnsi"/>
          <w:sz w:val="24"/>
        </w:rPr>
      </w:pPr>
      <w:r w:rsidRPr="00B01B6F">
        <w:rPr>
          <w:rFonts w:cstheme="minorHAnsi"/>
          <w:sz w:val="24"/>
        </w:rPr>
        <w:t>Unit 1 – Intro to Psychology: Basics, Perspectives &amp; Historical Progress</w:t>
      </w:r>
    </w:p>
    <w:p w14:paraId="21C383EB" w14:textId="77777777" w:rsidR="007814A4" w:rsidRPr="00B01B6F" w:rsidRDefault="007814A4" w:rsidP="007814A4">
      <w:pPr>
        <w:pStyle w:val="ListParagraph"/>
        <w:rPr>
          <w:rFonts w:cstheme="minorHAnsi"/>
          <w:sz w:val="24"/>
        </w:rPr>
      </w:pPr>
    </w:p>
    <w:p w14:paraId="5CB454E9" w14:textId="7D3FA3CF" w:rsidR="00B01B6F" w:rsidRDefault="00B01B6F" w:rsidP="00B01B6F">
      <w:pPr>
        <w:pStyle w:val="ListParagraph"/>
        <w:numPr>
          <w:ilvl w:val="0"/>
          <w:numId w:val="1"/>
        </w:numPr>
        <w:rPr>
          <w:rFonts w:cstheme="minorHAnsi"/>
          <w:sz w:val="24"/>
        </w:rPr>
      </w:pPr>
      <w:r w:rsidRPr="00B01B6F">
        <w:rPr>
          <w:rFonts w:cstheme="minorHAnsi"/>
          <w:sz w:val="24"/>
        </w:rPr>
        <w:t xml:space="preserve">Unit 2 – </w:t>
      </w:r>
      <w:r w:rsidR="007814A4" w:rsidRPr="00B01B6F">
        <w:rPr>
          <w:rFonts w:cstheme="minorHAnsi"/>
          <w:sz w:val="24"/>
        </w:rPr>
        <w:t>Biopsychology &amp; The Brain</w:t>
      </w:r>
      <w:r w:rsidR="007814A4" w:rsidRPr="00B01B6F">
        <w:rPr>
          <w:rFonts w:cstheme="minorHAnsi"/>
          <w:sz w:val="24"/>
        </w:rPr>
        <w:t xml:space="preserve"> </w:t>
      </w:r>
    </w:p>
    <w:p w14:paraId="0D7C2A6C" w14:textId="00AB5E01" w:rsidR="007814A4" w:rsidRDefault="007814A4" w:rsidP="007814A4">
      <w:pPr>
        <w:pStyle w:val="ListParagraph"/>
        <w:numPr>
          <w:ilvl w:val="1"/>
          <w:numId w:val="1"/>
        </w:numPr>
        <w:rPr>
          <w:rFonts w:cstheme="minorHAnsi"/>
          <w:sz w:val="24"/>
        </w:rPr>
      </w:pPr>
      <w:r>
        <w:rPr>
          <w:rFonts w:cstheme="minorHAnsi"/>
          <w:sz w:val="24"/>
        </w:rPr>
        <w:t>Biological Bases of Behavior</w:t>
      </w:r>
    </w:p>
    <w:p w14:paraId="4941F593" w14:textId="455317A5" w:rsidR="007814A4" w:rsidRDefault="007814A4" w:rsidP="007814A4">
      <w:pPr>
        <w:pStyle w:val="ListParagraph"/>
        <w:numPr>
          <w:ilvl w:val="1"/>
          <w:numId w:val="1"/>
        </w:numPr>
        <w:rPr>
          <w:rFonts w:cstheme="minorHAnsi"/>
          <w:sz w:val="24"/>
        </w:rPr>
      </w:pPr>
      <w:r>
        <w:rPr>
          <w:rFonts w:cstheme="minorHAnsi"/>
          <w:sz w:val="24"/>
        </w:rPr>
        <w:t>Sensation and Perception</w:t>
      </w:r>
    </w:p>
    <w:p w14:paraId="1FBEE544" w14:textId="1139AD1D" w:rsidR="007814A4" w:rsidRDefault="007814A4" w:rsidP="007814A4">
      <w:pPr>
        <w:pStyle w:val="ListParagraph"/>
        <w:numPr>
          <w:ilvl w:val="1"/>
          <w:numId w:val="1"/>
        </w:numPr>
        <w:rPr>
          <w:rFonts w:cstheme="minorHAnsi"/>
          <w:sz w:val="24"/>
        </w:rPr>
      </w:pPr>
      <w:r>
        <w:rPr>
          <w:rFonts w:cstheme="minorHAnsi"/>
          <w:sz w:val="24"/>
        </w:rPr>
        <w:t>Motivation and Emotion</w:t>
      </w:r>
    </w:p>
    <w:p w14:paraId="6CB2F964" w14:textId="77777777" w:rsidR="007814A4" w:rsidRPr="00B01B6F" w:rsidRDefault="007814A4" w:rsidP="007814A4">
      <w:pPr>
        <w:pStyle w:val="ListParagraph"/>
        <w:ind w:left="1440"/>
        <w:rPr>
          <w:rFonts w:cstheme="minorHAnsi"/>
          <w:sz w:val="24"/>
        </w:rPr>
      </w:pPr>
    </w:p>
    <w:p w14:paraId="0D2A57D9" w14:textId="027F6C16" w:rsidR="00B01B6F" w:rsidRDefault="00B01B6F" w:rsidP="00B01B6F">
      <w:pPr>
        <w:pStyle w:val="ListParagraph"/>
        <w:numPr>
          <w:ilvl w:val="0"/>
          <w:numId w:val="1"/>
        </w:numPr>
        <w:rPr>
          <w:rFonts w:cstheme="minorHAnsi"/>
          <w:sz w:val="24"/>
        </w:rPr>
      </w:pPr>
      <w:r w:rsidRPr="00B01B6F">
        <w:rPr>
          <w:rFonts w:cstheme="minorHAnsi"/>
          <w:sz w:val="24"/>
        </w:rPr>
        <w:t>Unit 3 – Developmental Psychology</w:t>
      </w:r>
    </w:p>
    <w:p w14:paraId="6D6230AD" w14:textId="2FC4A702" w:rsidR="007814A4" w:rsidRDefault="007814A4" w:rsidP="007814A4">
      <w:pPr>
        <w:pStyle w:val="ListParagraph"/>
        <w:numPr>
          <w:ilvl w:val="1"/>
          <w:numId w:val="1"/>
        </w:numPr>
        <w:rPr>
          <w:rFonts w:cstheme="minorHAnsi"/>
          <w:sz w:val="24"/>
        </w:rPr>
      </w:pPr>
      <w:r>
        <w:rPr>
          <w:rFonts w:cstheme="minorHAnsi"/>
          <w:sz w:val="24"/>
        </w:rPr>
        <w:t>Prenatal and Childhood Development</w:t>
      </w:r>
    </w:p>
    <w:p w14:paraId="2647BAA4" w14:textId="626CC559" w:rsidR="007814A4" w:rsidRDefault="007814A4" w:rsidP="007814A4">
      <w:pPr>
        <w:pStyle w:val="ListParagraph"/>
        <w:numPr>
          <w:ilvl w:val="1"/>
          <w:numId w:val="1"/>
        </w:numPr>
        <w:rPr>
          <w:rFonts w:cstheme="minorHAnsi"/>
          <w:sz w:val="24"/>
        </w:rPr>
      </w:pPr>
      <w:r>
        <w:rPr>
          <w:rFonts w:cstheme="minorHAnsi"/>
          <w:sz w:val="24"/>
        </w:rPr>
        <w:t>Adolescence</w:t>
      </w:r>
    </w:p>
    <w:p w14:paraId="034BFAF5" w14:textId="0FAFFCA2" w:rsidR="007814A4" w:rsidRDefault="007814A4" w:rsidP="007814A4">
      <w:pPr>
        <w:pStyle w:val="ListParagraph"/>
        <w:numPr>
          <w:ilvl w:val="1"/>
          <w:numId w:val="1"/>
        </w:numPr>
        <w:rPr>
          <w:rFonts w:cstheme="minorHAnsi"/>
          <w:sz w:val="24"/>
        </w:rPr>
      </w:pPr>
      <w:r>
        <w:rPr>
          <w:rFonts w:cstheme="minorHAnsi"/>
          <w:sz w:val="24"/>
        </w:rPr>
        <w:t>Adulthood and Aging</w:t>
      </w:r>
    </w:p>
    <w:p w14:paraId="6D7B8A4C" w14:textId="77777777" w:rsidR="007814A4" w:rsidRPr="007814A4" w:rsidRDefault="007814A4" w:rsidP="007814A4">
      <w:pPr>
        <w:pStyle w:val="ListParagraph"/>
        <w:ind w:left="1440"/>
        <w:rPr>
          <w:rFonts w:cstheme="minorHAnsi"/>
          <w:sz w:val="24"/>
        </w:rPr>
      </w:pPr>
    </w:p>
    <w:p w14:paraId="2C78D435" w14:textId="7023A6B8" w:rsidR="00B01B6F" w:rsidRDefault="00B01B6F" w:rsidP="00B01B6F">
      <w:pPr>
        <w:pStyle w:val="ListParagraph"/>
        <w:numPr>
          <w:ilvl w:val="0"/>
          <w:numId w:val="1"/>
        </w:numPr>
        <w:rPr>
          <w:rFonts w:cstheme="minorHAnsi"/>
          <w:sz w:val="24"/>
        </w:rPr>
      </w:pPr>
      <w:r w:rsidRPr="00B01B6F">
        <w:rPr>
          <w:rFonts w:cstheme="minorHAnsi"/>
          <w:sz w:val="24"/>
        </w:rPr>
        <w:t>Unit 4 – Cognitive Psychology</w:t>
      </w:r>
    </w:p>
    <w:p w14:paraId="29FC9CD3" w14:textId="1126EFE0" w:rsidR="007814A4" w:rsidRDefault="007814A4" w:rsidP="007814A4">
      <w:pPr>
        <w:pStyle w:val="ListParagraph"/>
        <w:numPr>
          <w:ilvl w:val="1"/>
          <w:numId w:val="1"/>
        </w:numPr>
        <w:rPr>
          <w:rFonts w:cstheme="minorHAnsi"/>
          <w:sz w:val="24"/>
        </w:rPr>
      </w:pPr>
      <w:r>
        <w:rPr>
          <w:rFonts w:cstheme="minorHAnsi"/>
          <w:sz w:val="24"/>
        </w:rPr>
        <w:t>Learning</w:t>
      </w:r>
    </w:p>
    <w:p w14:paraId="1DCD208B" w14:textId="3D79646B" w:rsidR="007814A4" w:rsidRDefault="007814A4" w:rsidP="007814A4">
      <w:pPr>
        <w:pStyle w:val="ListParagraph"/>
        <w:numPr>
          <w:ilvl w:val="1"/>
          <w:numId w:val="1"/>
        </w:numPr>
        <w:rPr>
          <w:rFonts w:cstheme="minorHAnsi"/>
          <w:sz w:val="24"/>
        </w:rPr>
      </w:pPr>
      <w:r>
        <w:rPr>
          <w:rFonts w:cstheme="minorHAnsi"/>
          <w:sz w:val="24"/>
        </w:rPr>
        <w:t>Memory</w:t>
      </w:r>
    </w:p>
    <w:p w14:paraId="2DCA3DD9" w14:textId="22BFC553" w:rsidR="007814A4" w:rsidRDefault="007814A4" w:rsidP="007814A4">
      <w:pPr>
        <w:pStyle w:val="ListParagraph"/>
        <w:numPr>
          <w:ilvl w:val="1"/>
          <w:numId w:val="1"/>
        </w:numPr>
        <w:rPr>
          <w:rFonts w:cstheme="minorHAnsi"/>
          <w:sz w:val="24"/>
        </w:rPr>
      </w:pPr>
      <w:r>
        <w:rPr>
          <w:rFonts w:cstheme="minorHAnsi"/>
          <w:sz w:val="24"/>
        </w:rPr>
        <w:lastRenderedPageBreak/>
        <w:t>States of Consciousness</w:t>
      </w:r>
    </w:p>
    <w:p w14:paraId="3201CAF5" w14:textId="3FA74B89" w:rsidR="007814A4" w:rsidRDefault="007814A4" w:rsidP="007814A4">
      <w:pPr>
        <w:pStyle w:val="ListParagraph"/>
        <w:numPr>
          <w:ilvl w:val="1"/>
          <w:numId w:val="1"/>
        </w:numPr>
        <w:rPr>
          <w:rFonts w:cstheme="minorHAnsi"/>
          <w:sz w:val="24"/>
        </w:rPr>
      </w:pPr>
      <w:r>
        <w:rPr>
          <w:rFonts w:cstheme="minorHAnsi"/>
          <w:sz w:val="24"/>
        </w:rPr>
        <w:t>Intelligence</w:t>
      </w:r>
    </w:p>
    <w:p w14:paraId="10098DA8" w14:textId="77777777" w:rsidR="007814A4" w:rsidRPr="007814A4" w:rsidRDefault="007814A4" w:rsidP="007814A4">
      <w:pPr>
        <w:pStyle w:val="ListParagraph"/>
        <w:ind w:left="1440"/>
        <w:rPr>
          <w:rFonts w:cstheme="minorHAnsi"/>
          <w:sz w:val="24"/>
        </w:rPr>
      </w:pPr>
    </w:p>
    <w:p w14:paraId="3271CDD2" w14:textId="71B743F9" w:rsidR="00B01B6F" w:rsidRDefault="00B01B6F" w:rsidP="00B01B6F">
      <w:pPr>
        <w:pStyle w:val="ListParagraph"/>
        <w:numPr>
          <w:ilvl w:val="0"/>
          <w:numId w:val="1"/>
        </w:numPr>
        <w:rPr>
          <w:rFonts w:cstheme="minorHAnsi"/>
          <w:sz w:val="24"/>
        </w:rPr>
      </w:pPr>
      <w:r w:rsidRPr="00B01B6F">
        <w:rPr>
          <w:rFonts w:cstheme="minorHAnsi"/>
          <w:sz w:val="24"/>
        </w:rPr>
        <w:t xml:space="preserve">Unit 5 – </w:t>
      </w:r>
      <w:r w:rsidR="007814A4">
        <w:rPr>
          <w:rFonts w:cstheme="minorHAnsi"/>
          <w:sz w:val="24"/>
        </w:rPr>
        <w:t xml:space="preserve">Variations in Individual &amp; Group Behaviour </w:t>
      </w:r>
    </w:p>
    <w:p w14:paraId="1EB7AA5C" w14:textId="72939348" w:rsidR="007814A4" w:rsidRDefault="007814A4" w:rsidP="007814A4">
      <w:pPr>
        <w:pStyle w:val="ListParagraph"/>
        <w:numPr>
          <w:ilvl w:val="1"/>
          <w:numId w:val="1"/>
        </w:numPr>
        <w:rPr>
          <w:rFonts w:cstheme="minorHAnsi"/>
          <w:sz w:val="24"/>
        </w:rPr>
      </w:pPr>
      <w:r>
        <w:rPr>
          <w:rFonts w:cstheme="minorHAnsi"/>
          <w:sz w:val="24"/>
        </w:rPr>
        <w:t>Disorders &amp; Treatments</w:t>
      </w:r>
    </w:p>
    <w:p w14:paraId="52F1BF97" w14:textId="4EE505E3" w:rsidR="00B01B6F" w:rsidRPr="007814A4" w:rsidRDefault="007814A4" w:rsidP="007814A4">
      <w:pPr>
        <w:pStyle w:val="ListParagraph"/>
        <w:numPr>
          <w:ilvl w:val="1"/>
          <w:numId w:val="1"/>
        </w:numPr>
        <w:rPr>
          <w:rFonts w:cstheme="minorHAnsi"/>
          <w:sz w:val="24"/>
        </w:rPr>
      </w:pPr>
      <w:r>
        <w:rPr>
          <w:rFonts w:cstheme="minorHAnsi"/>
          <w:sz w:val="24"/>
        </w:rPr>
        <w:t>Social and Cultural Dimensions of Behaviour</w:t>
      </w:r>
    </w:p>
    <w:p w14:paraId="1F4FD694" w14:textId="77777777" w:rsidR="00B01B6F" w:rsidRPr="00B01B6F" w:rsidRDefault="00B01B6F" w:rsidP="00B01B6F">
      <w:pPr>
        <w:ind w:left="360"/>
        <w:rPr>
          <w:rFonts w:cstheme="minorHAnsi"/>
          <w:sz w:val="24"/>
        </w:rPr>
      </w:pPr>
      <w:r w:rsidRPr="00B01B6F">
        <w:rPr>
          <w:rFonts w:cstheme="minorHAnsi"/>
          <w:sz w:val="24"/>
        </w:rPr>
        <w:t>*Changes may be made at teacher’s discretion.</w:t>
      </w:r>
    </w:p>
    <w:p w14:paraId="54E7B39F" w14:textId="77777777" w:rsidR="00B01B6F" w:rsidRPr="00314586" w:rsidRDefault="00B01B6F" w:rsidP="00B01B6F">
      <w:pPr>
        <w:rPr>
          <w:b/>
          <w:sz w:val="24"/>
          <w:szCs w:val="24"/>
        </w:rPr>
      </w:pPr>
      <w:r w:rsidRPr="00314586">
        <w:rPr>
          <w:b/>
          <w:sz w:val="24"/>
          <w:szCs w:val="24"/>
        </w:rPr>
        <w:t>Assessment Breakdown:</w:t>
      </w:r>
    </w:p>
    <w:p w14:paraId="57E2BC04" w14:textId="63657E35" w:rsidR="00B01B6F" w:rsidRPr="00314586" w:rsidRDefault="00B01B6F" w:rsidP="00B01B6F">
      <w:pPr>
        <w:rPr>
          <w:sz w:val="24"/>
          <w:szCs w:val="24"/>
        </w:rPr>
      </w:pPr>
      <w:r w:rsidRPr="00314586">
        <w:rPr>
          <w:sz w:val="24"/>
          <w:szCs w:val="24"/>
        </w:rPr>
        <w:t>30%.... Final Exam</w:t>
      </w:r>
      <w:r w:rsidR="00333801">
        <w:rPr>
          <w:sz w:val="24"/>
          <w:szCs w:val="24"/>
        </w:rPr>
        <w:t>/ Final Project</w:t>
      </w:r>
    </w:p>
    <w:p w14:paraId="3053DCD1" w14:textId="77777777" w:rsidR="00B01B6F" w:rsidRDefault="00B01B6F" w:rsidP="00B01B6F">
      <w:pPr>
        <w:rPr>
          <w:sz w:val="24"/>
          <w:szCs w:val="24"/>
        </w:rPr>
      </w:pPr>
      <w:r w:rsidRPr="00314586">
        <w:rPr>
          <w:sz w:val="24"/>
          <w:szCs w:val="24"/>
        </w:rPr>
        <w:t>70%.... Course Work</w:t>
      </w:r>
    </w:p>
    <w:p w14:paraId="1C4AFEF7" w14:textId="77777777" w:rsidR="00B01B6F" w:rsidRPr="00B01B6F" w:rsidRDefault="00B01B6F" w:rsidP="00B01B6F">
      <w:pPr>
        <w:pStyle w:val="ListParagraph"/>
        <w:numPr>
          <w:ilvl w:val="0"/>
          <w:numId w:val="5"/>
        </w:numPr>
        <w:rPr>
          <w:sz w:val="24"/>
          <w:szCs w:val="24"/>
        </w:rPr>
      </w:pPr>
      <w:r>
        <w:rPr>
          <w:sz w:val="24"/>
          <w:szCs w:val="24"/>
        </w:rPr>
        <w:t>Includes but not limited to assignments, quizzes, tests, labs, and projects.</w:t>
      </w:r>
    </w:p>
    <w:p w14:paraId="042416B0" w14:textId="198EBEC8" w:rsidR="00B01B6F" w:rsidRPr="00314586" w:rsidRDefault="00B01B6F" w:rsidP="00B01B6F">
      <w:pPr>
        <w:rPr>
          <w:sz w:val="24"/>
          <w:szCs w:val="24"/>
        </w:rPr>
      </w:pPr>
      <w:r w:rsidRPr="00314586">
        <w:rPr>
          <w:sz w:val="24"/>
          <w:szCs w:val="24"/>
        </w:rPr>
        <w:t xml:space="preserve">** Students will receive a variety of assignments designated for assessment. These will </w:t>
      </w:r>
      <w:r w:rsidR="00C815A1">
        <w:rPr>
          <w:sz w:val="24"/>
          <w:szCs w:val="24"/>
        </w:rPr>
        <w:t>include</w:t>
      </w:r>
      <w:r w:rsidRPr="00314586">
        <w:rPr>
          <w:sz w:val="24"/>
          <w:szCs w:val="24"/>
        </w:rPr>
        <w:t xml:space="preserve"> written, verbal, and group assignments. Students will be marked on an overall percentage based off the weighted value of each assignment. Rubrics/checklists will be used aid in the understanding of expectations and will be used to mark the final copy of the students. **</w:t>
      </w:r>
    </w:p>
    <w:p w14:paraId="7786FFF4" w14:textId="77777777" w:rsidR="00B01B6F" w:rsidRPr="00314586" w:rsidRDefault="00B01B6F" w:rsidP="00B01B6F">
      <w:pPr>
        <w:rPr>
          <w:i/>
          <w:sz w:val="24"/>
          <w:szCs w:val="24"/>
        </w:rPr>
      </w:pPr>
      <w:r w:rsidRPr="00314586">
        <w:rPr>
          <w:i/>
          <w:sz w:val="24"/>
          <w:szCs w:val="24"/>
        </w:rPr>
        <w:t>Formative Assessment:</w:t>
      </w:r>
    </w:p>
    <w:p w14:paraId="11161F51" w14:textId="77777777" w:rsidR="00B01B6F" w:rsidRPr="00314586" w:rsidRDefault="00B01B6F" w:rsidP="00B01B6F">
      <w:pPr>
        <w:rPr>
          <w:sz w:val="24"/>
          <w:szCs w:val="24"/>
        </w:rPr>
      </w:pPr>
      <w:r w:rsidRPr="00314586">
        <w:rPr>
          <w:sz w:val="24"/>
          <w:szCs w:val="24"/>
        </w:rPr>
        <w:t>Assignments may be taken in to check on the understanding on the progress of the student. Students will be expected to submit assignments to check the overall understanding of the student’s progress and receive feedback regarding that particular assignment.</w:t>
      </w:r>
    </w:p>
    <w:p w14:paraId="18BC1AA7" w14:textId="77777777" w:rsidR="00B01B6F" w:rsidRPr="00314586" w:rsidRDefault="00B01B6F" w:rsidP="00B01B6F">
      <w:pPr>
        <w:rPr>
          <w:b/>
          <w:sz w:val="24"/>
          <w:szCs w:val="24"/>
        </w:rPr>
      </w:pPr>
      <w:r w:rsidRPr="00314586">
        <w:rPr>
          <w:b/>
          <w:sz w:val="24"/>
          <w:szCs w:val="24"/>
        </w:rPr>
        <w:t>Required Materials:</w:t>
      </w:r>
    </w:p>
    <w:p w14:paraId="0357434D" w14:textId="77777777" w:rsidR="00B01B6F" w:rsidRDefault="00B01B6F" w:rsidP="00B01B6F">
      <w:pPr>
        <w:pStyle w:val="ListParagraph"/>
        <w:numPr>
          <w:ilvl w:val="0"/>
          <w:numId w:val="3"/>
        </w:numPr>
        <w:rPr>
          <w:sz w:val="24"/>
          <w:szCs w:val="24"/>
        </w:rPr>
      </w:pPr>
      <w:r>
        <w:rPr>
          <w:sz w:val="24"/>
          <w:szCs w:val="24"/>
        </w:rPr>
        <w:t xml:space="preserve">Laptop </w:t>
      </w:r>
    </w:p>
    <w:p w14:paraId="45BD9127" w14:textId="77777777" w:rsidR="00B01B6F" w:rsidRDefault="00B01B6F" w:rsidP="00B01B6F">
      <w:pPr>
        <w:pStyle w:val="ListParagraph"/>
        <w:numPr>
          <w:ilvl w:val="0"/>
          <w:numId w:val="3"/>
        </w:numPr>
        <w:rPr>
          <w:sz w:val="24"/>
          <w:szCs w:val="24"/>
        </w:rPr>
      </w:pPr>
      <w:r>
        <w:rPr>
          <w:sz w:val="24"/>
          <w:szCs w:val="24"/>
        </w:rPr>
        <w:t>Headphones</w:t>
      </w:r>
    </w:p>
    <w:p w14:paraId="14765724" w14:textId="77777777" w:rsidR="00B01B6F" w:rsidRPr="00314586" w:rsidRDefault="00B01B6F" w:rsidP="00B01B6F">
      <w:pPr>
        <w:pStyle w:val="ListParagraph"/>
        <w:numPr>
          <w:ilvl w:val="0"/>
          <w:numId w:val="3"/>
        </w:numPr>
        <w:rPr>
          <w:sz w:val="24"/>
          <w:szCs w:val="24"/>
        </w:rPr>
      </w:pPr>
      <w:r>
        <w:rPr>
          <w:sz w:val="24"/>
          <w:szCs w:val="24"/>
        </w:rPr>
        <w:t>Binder</w:t>
      </w:r>
    </w:p>
    <w:p w14:paraId="1AF9CEFB" w14:textId="77777777" w:rsidR="00B01B6F" w:rsidRPr="00314586" w:rsidRDefault="00B01B6F" w:rsidP="00B01B6F">
      <w:pPr>
        <w:pStyle w:val="ListParagraph"/>
        <w:numPr>
          <w:ilvl w:val="0"/>
          <w:numId w:val="3"/>
        </w:numPr>
        <w:rPr>
          <w:sz w:val="24"/>
          <w:szCs w:val="24"/>
        </w:rPr>
      </w:pPr>
      <w:r w:rsidRPr="00314586">
        <w:rPr>
          <w:sz w:val="24"/>
          <w:szCs w:val="24"/>
        </w:rPr>
        <w:t>Loose Leaf</w:t>
      </w:r>
    </w:p>
    <w:p w14:paraId="7C8630EC" w14:textId="28202128" w:rsidR="00B01B6F" w:rsidRDefault="00C815A1" w:rsidP="00B01B6F">
      <w:pPr>
        <w:pStyle w:val="ListParagraph"/>
        <w:numPr>
          <w:ilvl w:val="0"/>
          <w:numId w:val="3"/>
        </w:numPr>
        <w:rPr>
          <w:sz w:val="24"/>
          <w:szCs w:val="24"/>
        </w:rPr>
      </w:pPr>
      <w:r>
        <w:rPr>
          <w:sz w:val="24"/>
          <w:szCs w:val="24"/>
        </w:rPr>
        <w:t xml:space="preserve">Pencils/Pens </w:t>
      </w:r>
    </w:p>
    <w:p w14:paraId="73A4BCDE" w14:textId="77777777" w:rsidR="00C815A1" w:rsidRPr="00314586" w:rsidRDefault="00C815A1" w:rsidP="00C815A1">
      <w:pPr>
        <w:pStyle w:val="ListParagraph"/>
        <w:rPr>
          <w:sz w:val="24"/>
          <w:szCs w:val="24"/>
        </w:rPr>
      </w:pPr>
    </w:p>
    <w:p w14:paraId="430FC159" w14:textId="77777777" w:rsidR="00B01B6F" w:rsidRPr="00314586" w:rsidRDefault="00B01B6F" w:rsidP="00B01B6F">
      <w:pPr>
        <w:rPr>
          <w:b/>
          <w:sz w:val="24"/>
          <w:szCs w:val="24"/>
        </w:rPr>
      </w:pPr>
      <w:r w:rsidRPr="00314586">
        <w:rPr>
          <w:b/>
          <w:sz w:val="24"/>
          <w:szCs w:val="24"/>
        </w:rPr>
        <w:t>Classroom Expectations:</w:t>
      </w:r>
    </w:p>
    <w:p w14:paraId="4E7957A9" w14:textId="77777777" w:rsidR="00B01B6F" w:rsidRPr="00314586" w:rsidRDefault="00B01B6F" w:rsidP="00B01B6F">
      <w:pPr>
        <w:rPr>
          <w:sz w:val="24"/>
          <w:szCs w:val="24"/>
        </w:rPr>
      </w:pPr>
      <w:r w:rsidRPr="00314586">
        <w:rPr>
          <w:sz w:val="24"/>
          <w:szCs w:val="24"/>
        </w:rPr>
        <w:t xml:space="preserve">Students are expected to arrive for class on time and prepared (with all required materials).  </w:t>
      </w:r>
    </w:p>
    <w:p w14:paraId="2024D08E" w14:textId="77777777" w:rsidR="00B01B6F" w:rsidRDefault="00B01B6F" w:rsidP="00B01B6F">
      <w:pPr>
        <w:pStyle w:val="ListParagraph"/>
        <w:numPr>
          <w:ilvl w:val="0"/>
          <w:numId w:val="4"/>
        </w:numPr>
        <w:rPr>
          <w:sz w:val="24"/>
          <w:szCs w:val="24"/>
        </w:rPr>
      </w:pPr>
      <w:r>
        <w:rPr>
          <w:sz w:val="24"/>
          <w:szCs w:val="24"/>
        </w:rPr>
        <w:t xml:space="preserve">If a student is, </w:t>
      </w:r>
      <w:r w:rsidRPr="00314586">
        <w:rPr>
          <w:sz w:val="24"/>
          <w:szCs w:val="24"/>
        </w:rPr>
        <w:t xml:space="preserve">absent from class, prior notice should be given and any missed work must be completed immediately after the student returns to class.  It is the student’s responsibility to ensure all missed work is completed.  </w:t>
      </w:r>
    </w:p>
    <w:p w14:paraId="3F61891D" w14:textId="77777777" w:rsidR="00B01B6F" w:rsidRPr="00314586" w:rsidRDefault="00B01B6F" w:rsidP="00B01B6F">
      <w:pPr>
        <w:pStyle w:val="ListParagraph"/>
        <w:rPr>
          <w:sz w:val="24"/>
          <w:szCs w:val="24"/>
        </w:rPr>
      </w:pPr>
    </w:p>
    <w:p w14:paraId="1BD5F9D9" w14:textId="77777777" w:rsidR="00B01B6F" w:rsidRDefault="00B01B6F" w:rsidP="00B01B6F">
      <w:pPr>
        <w:pStyle w:val="ListParagraph"/>
        <w:numPr>
          <w:ilvl w:val="0"/>
          <w:numId w:val="4"/>
        </w:numPr>
        <w:rPr>
          <w:sz w:val="24"/>
          <w:szCs w:val="24"/>
        </w:rPr>
      </w:pPr>
      <w:r w:rsidRPr="00314586">
        <w:rPr>
          <w:sz w:val="24"/>
          <w:szCs w:val="24"/>
        </w:rPr>
        <w:lastRenderedPageBreak/>
        <w:t>All assignments are to be completed to the best of the student’s ability.  Substandard work will not be accepted and the student will be r</w:t>
      </w:r>
      <w:r>
        <w:rPr>
          <w:sz w:val="24"/>
          <w:szCs w:val="24"/>
        </w:rPr>
        <w:t>equired to redo the assignment p</w:t>
      </w:r>
      <w:r w:rsidRPr="00314586">
        <w:rPr>
          <w:sz w:val="24"/>
          <w:szCs w:val="24"/>
        </w:rPr>
        <w:t>roperly.</w:t>
      </w:r>
    </w:p>
    <w:p w14:paraId="7ADECB47" w14:textId="77777777" w:rsidR="00B01B6F" w:rsidRPr="00314586" w:rsidRDefault="00B01B6F" w:rsidP="00B01B6F">
      <w:pPr>
        <w:pStyle w:val="ListParagraph"/>
        <w:rPr>
          <w:sz w:val="24"/>
          <w:szCs w:val="24"/>
        </w:rPr>
      </w:pPr>
    </w:p>
    <w:p w14:paraId="50294DA4" w14:textId="77777777" w:rsidR="00B01B6F" w:rsidRDefault="00B01B6F" w:rsidP="00B01B6F">
      <w:pPr>
        <w:pStyle w:val="ListParagraph"/>
        <w:numPr>
          <w:ilvl w:val="0"/>
          <w:numId w:val="4"/>
        </w:numPr>
        <w:rPr>
          <w:sz w:val="24"/>
          <w:szCs w:val="24"/>
        </w:rPr>
      </w:pPr>
      <w:r w:rsidRPr="00314586">
        <w:rPr>
          <w:sz w:val="24"/>
          <w:szCs w:val="24"/>
        </w:rPr>
        <w:t>This is a senior 4 level course and students are expected to behave as responsible young adults. As principal duties may require my absence from class on occasion, students are expected to be able to work independently and with limited supervision. This includes being self-sufficient on occasions where I am unable to attend the start of class or am called away during scheduled class time.</w:t>
      </w:r>
    </w:p>
    <w:p w14:paraId="5B946751" w14:textId="77777777" w:rsidR="00B01B6F" w:rsidRDefault="00B01B6F" w:rsidP="00B01B6F">
      <w:pPr>
        <w:pStyle w:val="ListParagraph"/>
        <w:rPr>
          <w:sz w:val="24"/>
          <w:szCs w:val="24"/>
        </w:rPr>
      </w:pPr>
    </w:p>
    <w:p w14:paraId="674C66FD" w14:textId="77777777" w:rsidR="00B01B6F" w:rsidRPr="007A522A" w:rsidRDefault="00B01B6F" w:rsidP="00B01B6F">
      <w:pPr>
        <w:pStyle w:val="ListParagraph"/>
        <w:numPr>
          <w:ilvl w:val="0"/>
          <w:numId w:val="4"/>
        </w:numPr>
        <w:rPr>
          <w:sz w:val="24"/>
          <w:szCs w:val="24"/>
        </w:rPr>
      </w:pPr>
      <w:r>
        <w:rPr>
          <w:sz w:val="24"/>
          <w:szCs w:val="24"/>
        </w:rPr>
        <w:t>Do your best &amp; be respectful!</w:t>
      </w:r>
    </w:p>
    <w:p w14:paraId="7917EC92" w14:textId="41C65341" w:rsidR="00B01B6F" w:rsidRDefault="00B01B6F" w:rsidP="00B01B6F">
      <w:pPr>
        <w:rPr>
          <w:b/>
          <w:sz w:val="24"/>
          <w:szCs w:val="24"/>
        </w:rPr>
      </w:pPr>
    </w:p>
    <w:p w14:paraId="7074CA23" w14:textId="2962333E" w:rsidR="00C815A1" w:rsidRDefault="00C815A1" w:rsidP="00B01B6F">
      <w:pPr>
        <w:rPr>
          <w:b/>
          <w:sz w:val="24"/>
          <w:szCs w:val="24"/>
        </w:rPr>
      </w:pPr>
    </w:p>
    <w:p w14:paraId="375488BF" w14:textId="77777777" w:rsidR="00C815A1" w:rsidRDefault="00C815A1" w:rsidP="00B01B6F">
      <w:pPr>
        <w:rPr>
          <w:b/>
          <w:sz w:val="24"/>
          <w:szCs w:val="24"/>
        </w:rPr>
      </w:pPr>
      <w:bookmarkStart w:id="0" w:name="_GoBack"/>
      <w:bookmarkEnd w:id="0"/>
    </w:p>
    <w:p w14:paraId="25DB9620" w14:textId="77777777" w:rsidR="00B01B6F" w:rsidRPr="00314586" w:rsidRDefault="00B01B6F" w:rsidP="00B01B6F">
      <w:pPr>
        <w:rPr>
          <w:b/>
          <w:sz w:val="24"/>
          <w:szCs w:val="24"/>
        </w:rPr>
      </w:pPr>
      <w:r w:rsidRPr="00314586">
        <w:rPr>
          <w:b/>
          <w:sz w:val="24"/>
          <w:szCs w:val="24"/>
        </w:rPr>
        <w:t>Plagiarism/Cheating Policy:</w:t>
      </w:r>
    </w:p>
    <w:p w14:paraId="741B117A" w14:textId="77777777" w:rsidR="00B01B6F" w:rsidRPr="00314586" w:rsidRDefault="00B01B6F" w:rsidP="00B01B6F">
      <w:pPr>
        <w:rPr>
          <w:sz w:val="24"/>
          <w:szCs w:val="24"/>
        </w:rPr>
      </w:pPr>
      <w:r w:rsidRPr="00314586">
        <w:rPr>
          <w:sz w:val="24"/>
          <w:szCs w:val="24"/>
        </w:rPr>
        <w:t>The school handbook outlines the expectations in regards to academic dishonesty (If at any time you are unsure about an assignment it is the student’s responsibility to ask for clarification), attendance and the use of technology.</w:t>
      </w:r>
    </w:p>
    <w:p w14:paraId="4D7A7CF1" w14:textId="77777777" w:rsidR="00B01B6F" w:rsidRPr="00314586" w:rsidRDefault="00B01B6F" w:rsidP="00B01B6F">
      <w:pPr>
        <w:rPr>
          <w:sz w:val="24"/>
          <w:szCs w:val="24"/>
        </w:rPr>
      </w:pPr>
      <w:r w:rsidRPr="00314586">
        <w:rPr>
          <w:sz w:val="24"/>
          <w:szCs w:val="24"/>
        </w:rPr>
        <w:t>1st offence- The student will receive a zero (0) on the assignment. A phone call/email will be sent to the parent/guardian.</w:t>
      </w:r>
    </w:p>
    <w:p w14:paraId="6F17FAB2" w14:textId="77777777" w:rsidR="00B01B6F" w:rsidRPr="00314586" w:rsidRDefault="00B01B6F" w:rsidP="00B01B6F">
      <w:pPr>
        <w:rPr>
          <w:sz w:val="24"/>
          <w:szCs w:val="24"/>
        </w:rPr>
      </w:pPr>
      <w:r w:rsidRPr="00314586">
        <w:rPr>
          <w:sz w:val="24"/>
          <w:szCs w:val="24"/>
        </w:rPr>
        <w:t>2nd offence- A letter will also be sent home to the parent/guardian. The parent/guardian must sign the letter and return it to the school. The Student will receive a zero (0) on the assignment.</w:t>
      </w:r>
    </w:p>
    <w:p w14:paraId="05F97401" w14:textId="77777777" w:rsidR="00B01B6F" w:rsidRPr="00314586" w:rsidRDefault="00B01B6F" w:rsidP="00B01B6F">
      <w:pPr>
        <w:rPr>
          <w:sz w:val="24"/>
          <w:szCs w:val="24"/>
        </w:rPr>
      </w:pPr>
      <w:r w:rsidRPr="00314586">
        <w:rPr>
          <w:sz w:val="24"/>
          <w:szCs w:val="24"/>
        </w:rPr>
        <w:t>3rd offence- The student will receive a zero (0) on their assignment and they will be referred to the principle for further disciplinary action. A meeting will need to be arranged with the parent/guardian to address the severity of this issue.</w:t>
      </w:r>
    </w:p>
    <w:p w14:paraId="4DE40F39" w14:textId="77777777" w:rsidR="00B01B6F" w:rsidRPr="00314586" w:rsidRDefault="00B01B6F" w:rsidP="00B01B6F">
      <w:pPr>
        <w:rPr>
          <w:b/>
          <w:sz w:val="24"/>
          <w:szCs w:val="24"/>
        </w:rPr>
      </w:pPr>
      <w:r w:rsidRPr="00314586">
        <w:rPr>
          <w:b/>
          <w:sz w:val="24"/>
          <w:szCs w:val="24"/>
        </w:rPr>
        <w:t>Late Assignment Policy:</w:t>
      </w:r>
    </w:p>
    <w:p w14:paraId="4128D4C6" w14:textId="77777777" w:rsidR="00B01B6F" w:rsidRPr="00314586" w:rsidRDefault="00B01B6F" w:rsidP="00B01B6F">
      <w:pPr>
        <w:rPr>
          <w:sz w:val="24"/>
          <w:szCs w:val="24"/>
        </w:rPr>
      </w:pPr>
      <w:r w:rsidRPr="00314586">
        <w:rPr>
          <w:sz w:val="24"/>
          <w:szCs w:val="24"/>
        </w:rPr>
        <w:t>Assignments are expected to hand in assignments on the due date. Late assignments will only be accepted by the teacher’s discretion. It is up to the student to communicate with the teacher if they cannot complete the assignment on the expected due date.</w:t>
      </w:r>
    </w:p>
    <w:p w14:paraId="56778C51" w14:textId="77777777" w:rsidR="00B01B6F" w:rsidRPr="00314586" w:rsidRDefault="00B01B6F" w:rsidP="00B01B6F">
      <w:pPr>
        <w:rPr>
          <w:b/>
          <w:sz w:val="24"/>
          <w:szCs w:val="24"/>
        </w:rPr>
      </w:pPr>
      <w:r w:rsidRPr="00314586">
        <w:rPr>
          <w:b/>
          <w:sz w:val="24"/>
          <w:szCs w:val="24"/>
        </w:rPr>
        <w:t>Extra Help:</w:t>
      </w:r>
    </w:p>
    <w:p w14:paraId="434ED7D7" w14:textId="77777777" w:rsidR="00B01B6F" w:rsidRPr="00314586" w:rsidRDefault="00B01B6F" w:rsidP="00B01B6F">
      <w:pPr>
        <w:rPr>
          <w:sz w:val="24"/>
          <w:szCs w:val="24"/>
        </w:rPr>
      </w:pPr>
      <w:r w:rsidRPr="00314586">
        <w:rPr>
          <w:sz w:val="24"/>
          <w:szCs w:val="24"/>
        </w:rPr>
        <w:t>If a student requires extra help on a particular assignment/topic we covered in class, it is up to the student to request a meeting with the teacher.</w:t>
      </w:r>
    </w:p>
    <w:p w14:paraId="42BB39D5" w14:textId="77777777" w:rsidR="00B01B6F" w:rsidRPr="00314586" w:rsidRDefault="00B01B6F" w:rsidP="00B01B6F">
      <w:pPr>
        <w:rPr>
          <w:sz w:val="24"/>
          <w:szCs w:val="24"/>
        </w:rPr>
      </w:pPr>
    </w:p>
    <w:p w14:paraId="23A67B58" w14:textId="77777777" w:rsidR="00B01B6F" w:rsidRPr="00314586" w:rsidRDefault="00B01B6F" w:rsidP="00B01B6F">
      <w:pPr>
        <w:rPr>
          <w:b/>
          <w:sz w:val="24"/>
          <w:szCs w:val="24"/>
        </w:rPr>
      </w:pPr>
      <w:r w:rsidRPr="00314586">
        <w:rPr>
          <w:b/>
          <w:sz w:val="24"/>
          <w:szCs w:val="24"/>
        </w:rPr>
        <w:lastRenderedPageBreak/>
        <w:t>Parent Information and Understanding</w:t>
      </w:r>
    </w:p>
    <w:p w14:paraId="44D6A613" w14:textId="742B0706" w:rsidR="00B01B6F" w:rsidRPr="00314586" w:rsidRDefault="00B01B6F" w:rsidP="00B01B6F">
      <w:pPr>
        <w:rPr>
          <w:sz w:val="24"/>
          <w:szCs w:val="24"/>
        </w:rPr>
      </w:pPr>
      <w:r w:rsidRPr="00314586">
        <w:rPr>
          <w:sz w:val="24"/>
          <w:szCs w:val="24"/>
        </w:rPr>
        <w:t>I have read and understand the outline for ____</w:t>
      </w:r>
      <w:r>
        <w:rPr>
          <w:sz w:val="24"/>
          <w:szCs w:val="24"/>
        </w:rPr>
        <w:t>_____________________’s Senior 4</w:t>
      </w:r>
      <w:r w:rsidR="00C815A1">
        <w:rPr>
          <w:sz w:val="24"/>
          <w:szCs w:val="24"/>
        </w:rPr>
        <w:t xml:space="preserve"> Psychology</w:t>
      </w:r>
      <w:r w:rsidRPr="00314586">
        <w:rPr>
          <w:sz w:val="24"/>
          <w:szCs w:val="24"/>
        </w:rPr>
        <w:t xml:space="preserve"> course.</w:t>
      </w:r>
    </w:p>
    <w:p w14:paraId="79AE0F33" w14:textId="77777777" w:rsidR="00B01B6F" w:rsidRPr="00314586" w:rsidRDefault="00B01B6F" w:rsidP="00B01B6F">
      <w:pPr>
        <w:rPr>
          <w:sz w:val="24"/>
          <w:szCs w:val="24"/>
        </w:rPr>
      </w:pPr>
      <w:r w:rsidRPr="00314586">
        <w:rPr>
          <w:sz w:val="24"/>
          <w:szCs w:val="24"/>
        </w:rPr>
        <w:t>Parent Signature _______________________________________</w:t>
      </w:r>
    </w:p>
    <w:p w14:paraId="258A11BD" w14:textId="77777777" w:rsidR="00B01B6F" w:rsidRPr="00314586" w:rsidRDefault="00B01B6F" w:rsidP="00B01B6F">
      <w:pPr>
        <w:rPr>
          <w:sz w:val="24"/>
          <w:szCs w:val="24"/>
        </w:rPr>
      </w:pPr>
      <w:r w:rsidRPr="00314586">
        <w:rPr>
          <w:sz w:val="24"/>
          <w:szCs w:val="24"/>
        </w:rPr>
        <w:t>Student Signature ______________________________________</w:t>
      </w:r>
    </w:p>
    <w:p w14:paraId="3CD73D07" w14:textId="77777777" w:rsidR="00B01B6F" w:rsidRPr="00B01B6F" w:rsidRDefault="00B01B6F">
      <w:pPr>
        <w:rPr>
          <w:rFonts w:cstheme="minorHAnsi"/>
        </w:rPr>
      </w:pPr>
    </w:p>
    <w:sectPr w:rsidR="00B01B6F" w:rsidRPr="00B01B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67A8" w14:textId="77777777" w:rsidR="00B01B6F" w:rsidRDefault="00B01B6F" w:rsidP="00B01B6F">
      <w:pPr>
        <w:spacing w:after="0" w:line="240" w:lineRule="auto"/>
      </w:pPr>
      <w:r>
        <w:separator/>
      </w:r>
    </w:p>
  </w:endnote>
  <w:endnote w:type="continuationSeparator" w:id="0">
    <w:p w14:paraId="53EEA5D2" w14:textId="77777777" w:rsidR="00B01B6F" w:rsidRDefault="00B01B6F" w:rsidP="00B0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C8CE8" w14:textId="77777777" w:rsidR="00B01B6F" w:rsidRDefault="00B01B6F" w:rsidP="00B01B6F">
      <w:pPr>
        <w:spacing w:after="0" w:line="240" w:lineRule="auto"/>
      </w:pPr>
      <w:r>
        <w:separator/>
      </w:r>
    </w:p>
  </w:footnote>
  <w:footnote w:type="continuationSeparator" w:id="0">
    <w:p w14:paraId="1FC67B5B" w14:textId="77777777" w:rsidR="00B01B6F" w:rsidRDefault="00B01B6F" w:rsidP="00B0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EAB" w14:textId="565B5455" w:rsidR="00B01B6F" w:rsidRDefault="00856E7E">
    <w:pPr>
      <w:pStyle w:val="Header"/>
    </w:pPr>
    <w:r>
      <w:t>September 2025</w:t>
    </w:r>
    <w:r>
      <w:tab/>
      <w:t>2025-2026</w:t>
    </w:r>
    <w:r w:rsidR="00B01B6F">
      <w:tab/>
      <w:t>Mrs. Frohwerk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4160"/>
    <w:multiLevelType w:val="hybridMultilevel"/>
    <w:tmpl w:val="65E45B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669CC"/>
    <w:multiLevelType w:val="hybridMultilevel"/>
    <w:tmpl w:val="57FCC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C02BB"/>
    <w:multiLevelType w:val="hybridMultilevel"/>
    <w:tmpl w:val="011E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F4031"/>
    <w:multiLevelType w:val="hybridMultilevel"/>
    <w:tmpl w:val="00D6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568C1"/>
    <w:multiLevelType w:val="hybridMultilevel"/>
    <w:tmpl w:val="17DA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6F"/>
    <w:rsid w:val="001F548F"/>
    <w:rsid w:val="00333801"/>
    <w:rsid w:val="00586D75"/>
    <w:rsid w:val="00721294"/>
    <w:rsid w:val="007814A4"/>
    <w:rsid w:val="00856E7E"/>
    <w:rsid w:val="00B01B6F"/>
    <w:rsid w:val="00C81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3C74"/>
  <w15:chartTrackingRefBased/>
  <w15:docId w15:val="{CE4AFAE3-3936-4731-B560-F12F0496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6F"/>
    <w:pPr>
      <w:ind w:left="720"/>
      <w:contextualSpacing/>
    </w:pPr>
  </w:style>
  <w:style w:type="paragraph" w:styleId="Header">
    <w:name w:val="header"/>
    <w:basedOn w:val="Normal"/>
    <w:link w:val="HeaderChar"/>
    <w:uiPriority w:val="99"/>
    <w:unhideWhenUsed/>
    <w:rsid w:val="00B01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6F"/>
  </w:style>
  <w:style w:type="paragraph" w:styleId="Footer">
    <w:name w:val="footer"/>
    <w:basedOn w:val="Normal"/>
    <w:link w:val="FooterChar"/>
    <w:uiPriority w:val="99"/>
    <w:unhideWhenUsed/>
    <w:rsid w:val="00B01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6F"/>
  </w:style>
  <w:style w:type="paragraph" w:styleId="BalloonText">
    <w:name w:val="Balloon Text"/>
    <w:basedOn w:val="Normal"/>
    <w:link w:val="BalloonTextChar"/>
    <w:uiPriority w:val="99"/>
    <w:semiHidden/>
    <w:unhideWhenUsed/>
    <w:rsid w:val="0033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a155b39-b4e7-4757-9148-934c0623ae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15E1C0312DB4AAA8A50268A9408F7" ma:contentTypeVersion="17" ma:contentTypeDescription="Create a new document." ma:contentTypeScope="" ma:versionID="390dc916feb2508de5a8f019d7d64c02">
  <xsd:schema xmlns:xsd="http://www.w3.org/2001/XMLSchema" xmlns:xs="http://www.w3.org/2001/XMLSchema" xmlns:p="http://schemas.microsoft.com/office/2006/metadata/properties" xmlns:ns3="4a155b39-b4e7-4757-9148-934c0623aefd" xmlns:ns4="9d385198-d2b3-4106-93fd-e786c3382011" targetNamespace="http://schemas.microsoft.com/office/2006/metadata/properties" ma:root="true" ma:fieldsID="3f8f2916291561e63ab7dbf62c31d3f0" ns3:_="" ns4:_="">
    <xsd:import namespace="4a155b39-b4e7-4757-9148-934c0623aefd"/>
    <xsd:import namespace="9d385198-d2b3-4106-93fd-e786c33820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55b39-b4e7-4757-9148-934c0623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85198-d2b3-4106-93fd-e786c33820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55951-D287-450A-9D9B-1995918E9F9A}">
  <ds:schemaRefs>
    <ds:schemaRef ds:uri="http://schemas.microsoft.com/sharepoint/v3/contenttype/forms"/>
  </ds:schemaRefs>
</ds:datastoreItem>
</file>

<file path=customXml/itemProps2.xml><?xml version="1.0" encoding="utf-8"?>
<ds:datastoreItem xmlns:ds="http://schemas.openxmlformats.org/officeDocument/2006/customXml" ds:itemID="{52D0CB94-C65F-4D94-9108-EB359995C80D}">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a155b39-b4e7-4757-9148-934c0623aefd"/>
    <ds:schemaRef ds:uri="9d385198-d2b3-4106-93fd-e786c3382011"/>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2831A4A-3D1A-4D6A-AD09-16CB6954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55b39-b4e7-4757-9148-934c0623aefd"/>
    <ds:schemaRef ds:uri="9d385198-d2b3-4106-93fd-e786c3382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Frohwerk</dc:creator>
  <cp:keywords/>
  <dc:description/>
  <cp:lastModifiedBy>Lauren Frohwerk</cp:lastModifiedBy>
  <cp:revision>4</cp:revision>
  <cp:lastPrinted>2023-09-07T13:27:00Z</cp:lastPrinted>
  <dcterms:created xsi:type="dcterms:W3CDTF">2025-08-20T14:34:00Z</dcterms:created>
  <dcterms:modified xsi:type="dcterms:W3CDTF">2025-09-01T16:48:00Z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0x0101009E215E1C0312DB4AAA8A50268A9408F7</vt:lpwstr>
  </property>
</Properties>
</file>