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39D0" w14:textId="599C2784" w:rsidR="008F11B4" w:rsidRDefault="008F11B4" w:rsidP="575687A6">
      <w:pPr>
        <w:jc w:val="center"/>
        <w:rPr>
          <w:b/>
          <w:bCs/>
          <w:sz w:val="32"/>
          <w:szCs w:val="32"/>
        </w:rPr>
      </w:pPr>
      <w:bookmarkStart w:id="0" w:name="_GoBack"/>
      <w:bookmarkEnd w:id="0"/>
      <w:r w:rsidRPr="575687A6">
        <w:rPr>
          <w:b/>
          <w:bCs/>
          <w:sz w:val="32"/>
          <w:szCs w:val="32"/>
        </w:rPr>
        <w:t>Physics 30S – Course Outline</w:t>
      </w:r>
    </w:p>
    <w:p w14:paraId="3328D292" w14:textId="77777777" w:rsidR="00582E7A" w:rsidRPr="00F975DD" w:rsidRDefault="00582E7A" w:rsidP="00582E7A">
      <w:r>
        <w:rPr>
          <w:b/>
        </w:rPr>
        <w:t xml:space="preserve">Credit Value: </w:t>
      </w:r>
      <w:r>
        <w:t>1 Credit</w:t>
      </w:r>
    </w:p>
    <w:p w14:paraId="05E064D7" w14:textId="77777777" w:rsidR="00582E7A" w:rsidRDefault="00582E7A" w:rsidP="00582E7A">
      <w:pPr>
        <w:rPr>
          <w:b/>
          <w:sz w:val="22"/>
          <w:szCs w:val="22"/>
        </w:rPr>
      </w:pPr>
      <w:r>
        <w:rPr>
          <w:b/>
          <w:sz w:val="22"/>
          <w:szCs w:val="22"/>
        </w:rPr>
        <w:t xml:space="preserve">Course Code: </w:t>
      </w:r>
      <w:r>
        <w:rPr>
          <w:sz w:val="22"/>
          <w:szCs w:val="22"/>
        </w:rPr>
        <w:t>0123</w:t>
      </w:r>
    </w:p>
    <w:p w14:paraId="1C28449A" w14:textId="77777777" w:rsidR="00582E7A" w:rsidRPr="00A43099" w:rsidRDefault="00582E7A" w:rsidP="00582E7A">
      <w:pPr>
        <w:rPr>
          <w:b/>
          <w:sz w:val="22"/>
          <w:szCs w:val="22"/>
        </w:rPr>
      </w:pPr>
      <w:r>
        <w:rPr>
          <w:b/>
          <w:sz w:val="22"/>
          <w:szCs w:val="22"/>
        </w:rPr>
        <w:t xml:space="preserve">Prerequisites: </w:t>
      </w:r>
      <w:r w:rsidRPr="0089232B">
        <w:rPr>
          <w:sz w:val="22"/>
          <w:szCs w:val="22"/>
        </w:rPr>
        <w:t>None</w:t>
      </w:r>
    </w:p>
    <w:p w14:paraId="236285E1" w14:textId="77777777" w:rsidR="00582E7A" w:rsidRDefault="00582E7A" w:rsidP="00582E7A">
      <w:r w:rsidRPr="00F4006D">
        <w:rPr>
          <w:b/>
          <w:sz w:val="22"/>
          <w:szCs w:val="22"/>
        </w:rPr>
        <w:t>Textbook</w:t>
      </w:r>
      <w:r>
        <w:rPr>
          <w:b/>
          <w:sz w:val="22"/>
          <w:szCs w:val="22"/>
        </w:rPr>
        <w:t xml:space="preserve">: </w:t>
      </w:r>
      <w:r>
        <w:t xml:space="preserve">Edwards, L. et al. </w:t>
      </w:r>
      <w:r>
        <w:rPr>
          <w:u w:val="single"/>
        </w:rPr>
        <w:t>Physics.</w:t>
      </w:r>
      <w:r>
        <w:t xml:space="preserve"> McGraw-Hill. </w:t>
      </w:r>
      <w:proofErr w:type="spellStart"/>
      <w:r>
        <w:t>Whitby</w:t>
      </w:r>
      <w:proofErr w:type="spellEnd"/>
      <w:r>
        <w:t>, ON. 2003.</w:t>
      </w:r>
    </w:p>
    <w:p w14:paraId="29AE5E4F" w14:textId="77777777" w:rsidR="00582E7A" w:rsidRPr="00582E7A" w:rsidRDefault="00582E7A" w:rsidP="00582E7A">
      <w:pPr>
        <w:rPr>
          <w:i/>
        </w:rPr>
      </w:pPr>
      <w:r w:rsidRPr="00582E7A">
        <w:rPr>
          <w:i/>
        </w:rPr>
        <w:t>**Textbooks will be shared between students, and for the most part are not to be removed from the classroom unless permission has been given.</w:t>
      </w:r>
    </w:p>
    <w:p w14:paraId="0A37501D" w14:textId="03469CF4" w:rsidR="008F11B4" w:rsidRDefault="008F11B4" w:rsidP="575687A6"/>
    <w:p w14:paraId="3C7F9732" w14:textId="77777777" w:rsidR="008F11B4" w:rsidRDefault="008F11B4" w:rsidP="008F11B4">
      <w:pPr>
        <w:rPr>
          <w:b/>
        </w:rPr>
      </w:pPr>
      <w:r>
        <w:rPr>
          <w:b/>
        </w:rPr>
        <w:t>Tidbits of wisdom from the world of physics…</w:t>
      </w:r>
    </w:p>
    <w:p w14:paraId="5DAB6C7B" w14:textId="77777777" w:rsidR="008F11B4" w:rsidRDefault="008F11B4" w:rsidP="008F11B4">
      <w:pPr>
        <w:rPr>
          <w:b/>
        </w:rPr>
      </w:pPr>
    </w:p>
    <w:p w14:paraId="393C8F78" w14:textId="77777777" w:rsidR="008F11B4" w:rsidRPr="006012C2" w:rsidRDefault="008F11B4" w:rsidP="008F11B4">
      <w:pPr>
        <w:rPr>
          <w:rFonts w:cs="Verdana"/>
          <w:bCs/>
          <w:color w:val="4D4D4D"/>
          <w:szCs w:val="18"/>
        </w:rPr>
      </w:pPr>
      <w:r w:rsidRPr="006012C2">
        <w:rPr>
          <w:rFonts w:cs="Verdana"/>
          <w:bCs/>
          <w:color w:val="4D4D4D"/>
          <w:szCs w:val="18"/>
        </w:rPr>
        <w:t xml:space="preserve">"Put your hand on a hot stove for a minute, and it seems like an hour. Sit with a pretty girl for an hour, and it seems like a minute. THAT's relativity." </w:t>
      </w:r>
    </w:p>
    <w:p w14:paraId="0273B87A" w14:textId="77777777" w:rsidR="008F11B4" w:rsidRPr="006012C2" w:rsidRDefault="008F11B4" w:rsidP="008F11B4">
      <w:pPr>
        <w:ind w:left="3600" w:firstLine="720"/>
        <w:rPr>
          <w:rFonts w:cs="Verdana"/>
          <w:bCs/>
          <w:i/>
          <w:color w:val="4D4D4D"/>
          <w:szCs w:val="18"/>
        </w:rPr>
      </w:pPr>
      <w:r>
        <w:rPr>
          <w:rFonts w:cs="Verdana"/>
          <w:bCs/>
          <w:i/>
          <w:color w:val="4D4D4D"/>
          <w:szCs w:val="18"/>
        </w:rPr>
        <w:t xml:space="preserve">- </w:t>
      </w:r>
      <w:r w:rsidRPr="006012C2">
        <w:rPr>
          <w:rFonts w:cs="Verdana"/>
          <w:bCs/>
          <w:i/>
          <w:color w:val="4D4D4D"/>
          <w:szCs w:val="18"/>
        </w:rPr>
        <w:t>Albert Einstein</w:t>
      </w:r>
    </w:p>
    <w:p w14:paraId="02EB378F" w14:textId="77777777" w:rsidR="008F11B4" w:rsidRPr="006012C2" w:rsidRDefault="008F11B4" w:rsidP="008F11B4">
      <w:pPr>
        <w:ind w:left="4680"/>
      </w:pPr>
    </w:p>
    <w:p w14:paraId="3081CBFF" w14:textId="77777777" w:rsidR="008F11B4" w:rsidRDefault="008F11B4" w:rsidP="008F11B4">
      <w:pPr>
        <w:widowControl w:val="0"/>
        <w:autoSpaceDE w:val="0"/>
        <w:autoSpaceDN w:val="0"/>
        <w:adjustRightInd w:val="0"/>
        <w:rPr>
          <w:rFonts w:cs="Verdana"/>
          <w:bCs/>
          <w:color w:val="4D4D4D"/>
          <w:szCs w:val="18"/>
        </w:rPr>
      </w:pPr>
      <w:r w:rsidRPr="006012C2">
        <w:rPr>
          <w:rFonts w:cs="Verdana"/>
          <w:bCs/>
          <w:color w:val="4D4D4D"/>
          <w:szCs w:val="18"/>
        </w:rPr>
        <w:t>"Physicists define stress as force per unit area. The rest of humani</w:t>
      </w:r>
      <w:r w:rsidR="005E7DA4">
        <w:rPr>
          <w:rFonts w:cs="Verdana"/>
          <w:bCs/>
          <w:color w:val="4D4D4D"/>
          <w:szCs w:val="18"/>
        </w:rPr>
        <w:t xml:space="preserve">ty defines stress as physics." </w:t>
      </w:r>
      <w:r>
        <w:rPr>
          <w:rFonts w:cs="Verdana"/>
          <w:bCs/>
          <w:color w:val="4D4D4D"/>
          <w:szCs w:val="18"/>
        </w:rPr>
        <w:tab/>
      </w:r>
      <w:r>
        <w:rPr>
          <w:rFonts w:cs="Verdana"/>
          <w:bCs/>
          <w:color w:val="4D4D4D"/>
          <w:szCs w:val="18"/>
        </w:rPr>
        <w:tab/>
      </w:r>
      <w:r>
        <w:rPr>
          <w:rFonts w:cs="Verdana"/>
          <w:bCs/>
          <w:color w:val="4D4D4D"/>
          <w:szCs w:val="18"/>
        </w:rPr>
        <w:tab/>
      </w:r>
      <w:r>
        <w:rPr>
          <w:rFonts w:cs="Verdana"/>
          <w:bCs/>
          <w:color w:val="4D4D4D"/>
          <w:szCs w:val="18"/>
        </w:rPr>
        <w:tab/>
      </w:r>
      <w:r>
        <w:rPr>
          <w:rFonts w:cs="Verdana"/>
          <w:bCs/>
          <w:color w:val="4D4D4D"/>
          <w:szCs w:val="18"/>
        </w:rPr>
        <w:tab/>
        <w:t xml:space="preserve">- </w:t>
      </w:r>
      <w:r w:rsidRPr="006012C2">
        <w:rPr>
          <w:rFonts w:cs="Verdana"/>
          <w:bCs/>
          <w:i/>
          <w:color w:val="4D4D4D"/>
          <w:szCs w:val="18"/>
        </w:rPr>
        <w:t>Unknown</w:t>
      </w:r>
    </w:p>
    <w:p w14:paraId="6A05A809" w14:textId="77777777" w:rsidR="008F11B4" w:rsidRPr="006012C2" w:rsidRDefault="008F11B4" w:rsidP="008F11B4">
      <w:pPr>
        <w:widowControl w:val="0"/>
        <w:autoSpaceDE w:val="0"/>
        <w:autoSpaceDN w:val="0"/>
        <w:adjustRightInd w:val="0"/>
        <w:rPr>
          <w:rFonts w:cs="Courier"/>
          <w:szCs w:val="26"/>
        </w:rPr>
      </w:pPr>
    </w:p>
    <w:p w14:paraId="685CF0F7" w14:textId="77777777" w:rsidR="008F11B4" w:rsidRDefault="008F11B4" w:rsidP="008F11B4">
      <w:pPr>
        <w:rPr>
          <w:rFonts w:cs="Verdana"/>
          <w:color w:val="4D4D4D"/>
          <w:szCs w:val="18"/>
        </w:rPr>
      </w:pPr>
      <w:r w:rsidRPr="006012C2">
        <w:rPr>
          <w:rFonts w:cs="Verdana"/>
          <w:color w:val="4D4D4D"/>
          <w:szCs w:val="18"/>
        </w:rPr>
        <w:t>"The difference between genius and stupidity i</w:t>
      </w:r>
      <w:r w:rsidR="005E7DA4">
        <w:rPr>
          <w:rFonts w:cs="Verdana"/>
          <w:color w:val="4D4D4D"/>
          <w:szCs w:val="18"/>
        </w:rPr>
        <w:t xml:space="preserve">s that genius has its limits." </w:t>
      </w:r>
    </w:p>
    <w:p w14:paraId="6B13FA4C" w14:textId="77777777" w:rsidR="008F11B4" w:rsidRDefault="008F11B4" w:rsidP="008F11B4">
      <w:pPr>
        <w:ind w:left="3600" w:firstLine="720"/>
        <w:rPr>
          <w:rFonts w:cs="Verdana"/>
          <w:i/>
          <w:color w:val="4D4D4D"/>
          <w:szCs w:val="18"/>
        </w:rPr>
      </w:pPr>
      <w:r w:rsidRPr="006012C2">
        <w:rPr>
          <w:rFonts w:cs="Verdana"/>
          <w:color w:val="4D4D4D"/>
          <w:szCs w:val="18"/>
        </w:rPr>
        <w:t xml:space="preserve">- </w:t>
      </w:r>
      <w:r w:rsidRPr="006012C2">
        <w:rPr>
          <w:rFonts w:cs="Verdana"/>
          <w:i/>
          <w:color w:val="4D4D4D"/>
          <w:szCs w:val="18"/>
        </w:rPr>
        <w:t>Albert Einstein</w:t>
      </w:r>
    </w:p>
    <w:p w14:paraId="7BA12F9B" w14:textId="77777777" w:rsidR="008F11B4" w:rsidRDefault="008F11B4" w:rsidP="008F11B4">
      <w:pPr>
        <w:rPr>
          <w:b/>
          <w:sz w:val="28"/>
          <w:szCs w:val="28"/>
        </w:rPr>
      </w:pPr>
      <w:r w:rsidRPr="00A94A47">
        <w:rPr>
          <w:b/>
          <w:sz w:val="28"/>
          <w:szCs w:val="28"/>
        </w:rPr>
        <w:t>Course Description</w:t>
      </w:r>
    </w:p>
    <w:p w14:paraId="5A39BBE3" w14:textId="77777777" w:rsidR="008F11B4" w:rsidRDefault="008F11B4" w:rsidP="008F11B4">
      <w:pPr>
        <w:rPr>
          <w:b/>
          <w:sz w:val="28"/>
          <w:szCs w:val="28"/>
        </w:rPr>
      </w:pPr>
    </w:p>
    <w:p w14:paraId="3565DE90" w14:textId="77777777" w:rsidR="008F11B4" w:rsidRDefault="008F11B4" w:rsidP="008F11B4">
      <w:pPr>
        <w:rPr>
          <w:szCs w:val="28"/>
        </w:rPr>
      </w:pPr>
      <w:r>
        <w:rPr>
          <w:szCs w:val="28"/>
        </w:rPr>
        <w:t>Physics 30S is a course designed to build upon some of the basic understandings learned in grade 10 science, and introduce students to a more in depth look at the world around us. While many people see physics as a mathematical approach to science, this alone is not the focus.</w:t>
      </w:r>
    </w:p>
    <w:p w14:paraId="41C8F396" w14:textId="77777777" w:rsidR="008F11B4" w:rsidRDefault="008F11B4" w:rsidP="008F11B4">
      <w:pPr>
        <w:rPr>
          <w:szCs w:val="28"/>
        </w:rPr>
      </w:pPr>
    </w:p>
    <w:p w14:paraId="32D3C323" w14:textId="77777777" w:rsidR="008F11B4" w:rsidRDefault="008F11B4" w:rsidP="008F11B4">
      <w:pPr>
        <w:rPr>
          <w:szCs w:val="28"/>
        </w:rPr>
      </w:pPr>
      <w:r>
        <w:rPr>
          <w:szCs w:val="28"/>
        </w:rPr>
        <w:t xml:space="preserve">Physics is defined as the science that deals with matter, energy, motion and force, but in reality it is much more than that. Physics attempts to understand relationships between certain things, and then create models that help make predictions for further interactions. The difficulties in physics for many students occur when we try to represent these relationships. While mathematical formulas will be a major focus, there are also graphical, visual, and symbolic ways of showing the same thing. An ability to manipulate mathematical formulas is not the only requirement for success in this course. To do well, students will need to use critical thinking skills and logical reasoning to explain results of some common relationships.  </w:t>
      </w:r>
    </w:p>
    <w:p w14:paraId="72A3D3EC" w14:textId="77777777" w:rsidR="00582E7A" w:rsidRDefault="00582E7A" w:rsidP="008F11B4">
      <w:pPr>
        <w:rPr>
          <w:szCs w:val="28"/>
        </w:rPr>
      </w:pPr>
    </w:p>
    <w:p w14:paraId="2CAE2935" w14:textId="77777777" w:rsidR="00582E7A" w:rsidRPr="006012C2" w:rsidRDefault="00792976" w:rsidP="008F11B4">
      <w:pPr>
        <w:rPr>
          <w:szCs w:val="28"/>
        </w:rPr>
      </w:pPr>
      <w:r>
        <w:rPr>
          <w:szCs w:val="28"/>
        </w:rPr>
        <w:t xml:space="preserve">Our focus for this course will be a hands on approach to using scientific methods to solve problems. We will complete a number of performance assessments, which are opportunities for you to demonstrate the topics we are learning about. Each student will also complete an inquiry project on a physics topic of their choosing. </w:t>
      </w:r>
    </w:p>
    <w:p w14:paraId="0E27B00A" w14:textId="2FC22C67" w:rsidR="000429CE" w:rsidRDefault="000429CE" w:rsidP="575687A6">
      <w:pPr>
        <w:rPr>
          <w:b/>
          <w:bCs/>
          <w:sz w:val="28"/>
          <w:szCs w:val="28"/>
        </w:rPr>
      </w:pPr>
    </w:p>
    <w:p w14:paraId="72F3E5F3" w14:textId="77777777" w:rsidR="008F11B4" w:rsidRDefault="008F11B4" w:rsidP="008F11B4">
      <w:pPr>
        <w:rPr>
          <w:b/>
          <w:sz w:val="28"/>
          <w:szCs w:val="28"/>
        </w:rPr>
      </w:pPr>
      <w:r>
        <w:rPr>
          <w:b/>
          <w:sz w:val="28"/>
          <w:szCs w:val="28"/>
        </w:rPr>
        <w:t>Course Timeline</w:t>
      </w:r>
    </w:p>
    <w:p w14:paraId="60061E4C" w14:textId="77777777" w:rsidR="008F11B4" w:rsidRDefault="008F11B4" w:rsidP="008F11B4">
      <w:pPr>
        <w:rPr>
          <w:b/>
          <w:szCs w:val="28"/>
        </w:rPr>
        <w:sectPr w:rsidR="008F11B4">
          <w:headerReference w:type="default" r:id="rId7"/>
          <w:footerReference w:type="default" r:id="rId8"/>
          <w:pgSz w:w="12240" w:h="15840"/>
          <w:pgMar w:top="1440" w:right="1800" w:bottom="1440" w:left="1800" w:header="720" w:footer="720" w:gutter="0"/>
          <w:cols w:space="720"/>
          <w:docGrid w:linePitch="360"/>
        </w:sectPr>
      </w:pPr>
    </w:p>
    <w:p w14:paraId="7998A4D6" w14:textId="77777777" w:rsidR="008F11B4" w:rsidRPr="00141F7D" w:rsidRDefault="009C5AF4" w:rsidP="008F11B4">
      <w:pPr>
        <w:rPr>
          <w:b/>
          <w:szCs w:val="28"/>
        </w:rPr>
      </w:pPr>
      <w:r>
        <w:rPr>
          <w:b/>
          <w:szCs w:val="28"/>
        </w:rPr>
        <w:lastRenderedPageBreak/>
        <w:t>Section</w:t>
      </w:r>
      <w:r w:rsidR="008F11B4" w:rsidRPr="00141F7D">
        <w:rPr>
          <w:b/>
          <w:szCs w:val="28"/>
        </w:rPr>
        <w:t xml:space="preserve"> 1: Waves</w:t>
      </w:r>
      <w:r>
        <w:rPr>
          <w:b/>
          <w:szCs w:val="28"/>
        </w:rPr>
        <w:t xml:space="preserve"> &amp; Light</w:t>
      </w:r>
      <w:r w:rsidR="008F11B4" w:rsidRPr="00141F7D">
        <w:rPr>
          <w:b/>
          <w:szCs w:val="28"/>
        </w:rPr>
        <w:t xml:space="preserve"> </w:t>
      </w:r>
    </w:p>
    <w:p w14:paraId="7853CF62" w14:textId="77777777" w:rsidR="008F11B4" w:rsidRDefault="008F11B4" w:rsidP="008F11B4">
      <w:pPr>
        <w:rPr>
          <w:szCs w:val="28"/>
        </w:rPr>
      </w:pPr>
      <w:r>
        <w:rPr>
          <w:szCs w:val="28"/>
        </w:rPr>
        <w:t xml:space="preserve">       Topic 1: </w:t>
      </w:r>
      <w:r w:rsidR="00C21675">
        <w:rPr>
          <w:szCs w:val="28"/>
        </w:rPr>
        <w:t>Models, Laws, &amp; Theories</w:t>
      </w:r>
      <w:r w:rsidR="00C21675">
        <w:rPr>
          <w:szCs w:val="28"/>
        </w:rPr>
        <w:tab/>
      </w:r>
      <w:r w:rsidR="00C21675">
        <w:rPr>
          <w:szCs w:val="28"/>
        </w:rPr>
        <w:tab/>
      </w:r>
      <w:r w:rsidR="00C21675">
        <w:rPr>
          <w:szCs w:val="28"/>
        </w:rPr>
        <w:tab/>
      </w:r>
      <w:r w:rsidR="00C21675">
        <w:rPr>
          <w:szCs w:val="28"/>
        </w:rPr>
        <w:tab/>
      </w:r>
      <w:r w:rsidR="009C5AF4">
        <w:rPr>
          <w:szCs w:val="28"/>
        </w:rPr>
        <w:t xml:space="preserve"> </w:t>
      </w:r>
      <w:r w:rsidR="009C5AF4">
        <w:rPr>
          <w:szCs w:val="28"/>
        </w:rPr>
        <w:tab/>
      </w:r>
    </w:p>
    <w:p w14:paraId="3F7EF61D" w14:textId="77777777" w:rsidR="008F11B4" w:rsidRDefault="008F11B4" w:rsidP="008F11B4">
      <w:pPr>
        <w:rPr>
          <w:szCs w:val="28"/>
        </w:rPr>
      </w:pPr>
      <w:r>
        <w:rPr>
          <w:szCs w:val="28"/>
        </w:rPr>
        <w:t xml:space="preserve">       Topic 2: Waves in </w:t>
      </w:r>
      <w:r w:rsidR="009C5AF4">
        <w:rPr>
          <w:szCs w:val="28"/>
        </w:rPr>
        <w:t xml:space="preserve">One &amp; </w:t>
      </w:r>
      <w:r>
        <w:rPr>
          <w:szCs w:val="28"/>
        </w:rPr>
        <w:t>Two Dimensions</w:t>
      </w:r>
      <w:r w:rsidR="00C21675">
        <w:rPr>
          <w:szCs w:val="28"/>
        </w:rPr>
        <w:tab/>
      </w:r>
      <w:r w:rsidR="00C21675">
        <w:rPr>
          <w:szCs w:val="28"/>
        </w:rPr>
        <w:tab/>
      </w:r>
      <w:r w:rsidR="00C21675">
        <w:rPr>
          <w:szCs w:val="28"/>
        </w:rPr>
        <w:tab/>
      </w:r>
      <w:r w:rsidR="009C5AF4">
        <w:rPr>
          <w:szCs w:val="28"/>
        </w:rPr>
        <w:t xml:space="preserve"> </w:t>
      </w:r>
    </w:p>
    <w:p w14:paraId="392937E0" w14:textId="77777777" w:rsidR="008F11B4" w:rsidRPr="009C5AF4" w:rsidRDefault="008F11B4" w:rsidP="008F11B4">
      <w:pPr>
        <w:rPr>
          <w:szCs w:val="28"/>
        </w:rPr>
      </w:pPr>
      <w:r>
        <w:rPr>
          <w:szCs w:val="28"/>
        </w:rPr>
        <w:t xml:space="preserve">       Topic 3: Sound</w:t>
      </w:r>
      <w:r w:rsidR="00C21675">
        <w:rPr>
          <w:szCs w:val="28"/>
        </w:rPr>
        <w:t xml:space="preserve"> &amp; Light</w:t>
      </w:r>
      <w:r w:rsidR="00C21675">
        <w:rPr>
          <w:szCs w:val="28"/>
        </w:rPr>
        <w:tab/>
      </w:r>
      <w:r w:rsidR="00C21675">
        <w:rPr>
          <w:szCs w:val="28"/>
        </w:rPr>
        <w:tab/>
      </w:r>
      <w:r w:rsidR="00C21675">
        <w:rPr>
          <w:szCs w:val="28"/>
        </w:rPr>
        <w:tab/>
      </w:r>
      <w:r w:rsidR="00C21675">
        <w:rPr>
          <w:szCs w:val="28"/>
        </w:rPr>
        <w:tab/>
      </w:r>
      <w:r w:rsidR="00C21675">
        <w:rPr>
          <w:szCs w:val="28"/>
        </w:rPr>
        <w:tab/>
      </w:r>
      <w:r w:rsidR="00C21675">
        <w:rPr>
          <w:szCs w:val="28"/>
        </w:rPr>
        <w:tab/>
      </w:r>
      <w:r w:rsidR="009C5AF4">
        <w:rPr>
          <w:szCs w:val="28"/>
        </w:rPr>
        <w:t xml:space="preserve"> </w:t>
      </w:r>
    </w:p>
    <w:p w14:paraId="241FAD4C" w14:textId="77777777" w:rsidR="008F11B4" w:rsidRDefault="009C5AF4" w:rsidP="008F11B4">
      <w:pPr>
        <w:rPr>
          <w:b/>
          <w:szCs w:val="28"/>
        </w:rPr>
      </w:pPr>
      <w:r>
        <w:rPr>
          <w:b/>
          <w:szCs w:val="28"/>
        </w:rPr>
        <w:lastRenderedPageBreak/>
        <w:t>Section 2</w:t>
      </w:r>
      <w:r w:rsidR="008F11B4" w:rsidRPr="00141F7D">
        <w:rPr>
          <w:b/>
          <w:szCs w:val="28"/>
        </w:rPr>
        <w:t>: Kinetics</w:t>
      </w:r>
      <w:r w:rsidR="008F11B4" w:rsidRPr="00141F7D">
        <w:rPr>
          <w:b/>
          <w:szCs w:val="28"/>
        </w:rPr>
        <w:tab/>
      </w:r>
    </w:p>
    <w:p w14:paraId="670FD344" w14:textId="77777777" w:rsidR="008F11B4" w:rsidRDefault="008F11B4" w:rsidP="008F11B4">
      <w:pPr>
        <w:rPr>
          <w:szCs w:val="28"/>
        </w:rPr>
      </w:pPr>
      <w:r>
        <w:rPr>
          <w:b/>
          <w:szCs w:val="28"/>
        </w:rPr>
        <w:tab/>
      </w:r>
      <w:r>
        <w:rPr>
          <w:szCs w:val="28"/>
        </w:rPr>
        <w:t>Topic 1: Kinematics</w:t>
      </w:r>
      <w:r w:rsidR="00C21675">
        <w:rPr>
          <w:szCs w:val="28"/>
        </w:rPr>
        <w:tab/>
      </w:r>
      <w:r w:rsidR="00C21675">
        <w:rPr>
          <w:szCs w:val="28"/>
        </w:rPr>
        <w:tab/>
      </w:r>
      <w:r w:rsidR="00C21675">
        <w:rPr>
          <w:szCs w:val="28"/>
        </w:rPr>
        <w:tab/>
      </w:r>
      <w:r w:rsidR="00C21675">
        <w:rPr>
          <w:szCs w:val="28"/>
        </w:rPr>
        <w:tab/>
      </w:r>
      <w:r w:rsidR="00C21675">
        <w:rPr>
          <w:szCs w:val="28"/>
        </w:rPr>
        <w:tab/>
      </w:r>
      <w:r w:rsidR="00C21675">
        <w:rPr>
          <w:szCs w:val="28"/>
        </w:rPr>
        <w:tab/>
      </w:r>
      <w:r w:rsidR="009C5AF4">
        <w:rPr>
          <w:szCs w:val="28"/>
        </w:rPr>
        <w:t xml:space="preserve">  </w:t>
      </w:r>
    </w:p>
    <w:p w14:paraId="2BC80931" w14:textId="77777777" w:rsidR="008F11B4" w:rsidRDefault="008F11B4" w:rsidP="008F11B4">
      <w:pPr>
        <w:ind w:firstLine="709"/>
        <w:rPr>
          <w:szCs w:val="28"/>
        </w:rPr>
      </w:pPr>
      <w:r>
        <w:rPr>
          <w:szCs w:val="28"/>
        </w:rPr>
        <w:tab/>
        <w:t>Topic 2: Dynamics</w:t>
      </w:r>
      <w:r w:rsidRPr="00141F7D">
        <w:rPr>
          <w:b/>
          <w:szCs w:val="28"/>
        </w:rPr>
        <w:tab/>
      </w:r>
      <w:r w:rsidRPr="00141F7D">
        <w:rPr>
          <w:b/>
          <w:szCs w:val="28"/>
        </w:rPr>
        <w:tab/>
      </w:r>
      <w:r w:rsidRPr="00141F7D">
        <w:rPr>
          <w:b/>
          <w:szCs w:val="28"/>
        </w:rPr>
        <w:tab/>
      </w:r>
      <w:r w:rsidRPr="00141F7D">
        <w:rPr>
          <w:b/>
          <w:i/>
          <w:szCs w:val="28"/>
        </w:rPr>
        <w:t xml:space="preserve"> </w:t>
      </w:r>
      <w:r w:rsidR="009C5AF4">
        <w:rPr>
          <w:b/>
          <w:i/>
          <w:szCs w:val="28"/>
        </w:rPr>
        <w:tab/>
      </w:r>
      <w:r w:rsidR="009C5AF4">
        <w:rPr>
          <w:b/>
          <w:i/>
          <w:szCs w:val="28"/>
        </w:rPr>
        <w:tab/>
      </w:r>
      <w:r w:rsidR="009C5AF4">
        <w:rPr>
          <w:b/>
          <w:i/>
          <w:szCs w:val="28"/>
        </w:rPr>
        <w:tab/>
      </w:r>
      <w:r w:rsidR="009C5AF4">
        <w:rPr>
          <w:szCs w:val="28"/>
        </w:rPr>
        <w:t xml:space="preserve"> </w:t>
      </w:r>
    </w:p>
    <w:p w14:paraId="4C9C4B56" w14:textId="77777777" w:rsidR="009C5AF4" w:rsidRPr="009C5AF4" w:rsidRDefault="009C5AF4" w:rsidP="008F11B4">
      <w:pPr>
        <w:ind w:firstLine="709"/>
        <w:rPr>
          <w:szCs w:val="28"/>
        </w:rPr>
      </w:pPr>
      <w:r>
        <w:rPr>
          <w:szCs w:val="28"/>
        </w:rPr>
        <w:tab/>
      </w:r>
      <w:r>
        <w:rPr>
          <w:szCs w:val="28"/>
        </w:rPr>
        <w:tab/>
      </w:r>
      <w:r>
        <w:rPr>
          <w:szCs w:val="28"/>
        </w:rPr>
        <w:tab/>
        <w:t xml:space="preserve">****Inquiry Project </w:t>
      </w:r>
      <w:r w:rsidR="00D83CB8">
        <w:rPr>
          <w:szCs w:val="28"/>
        </w:rPr>
        <w:t>Completion</w:t>
      </w:r>
      <w:r w:rsidR="00C21675">
        <w:rPr>
          <w:szCs w:val="28"/>
        </w:rPr>
        <w:t>****</w:t>
      </w:r>
      <w:r w:rsidR="00C21675">
        <w:rPr>
          <w:szCs w:val="28"/>
        </w:rPr>
        <w:tab/>
      </w:r>
      <w:r w:rsidR="00C21675">
        <w:rPr>
          <w:szCs w:val="28"/>
        </w:rPr>
        <w:tab/>
      </w:r>
      <w:r>
        <w:rPr>
          <w:szCs w:val="28"/>
        </w:rPr>
        <w:t xml:space="preserve"> </w:t>
      </w:r>
    </w:p>
    <w:p w14:paraId="4E962AA3" w14:textId="77777777" w:rsidR="008F11B4" w:rsidRDefault="009C5AF4" w:rsidP="008F11B4">
      <w:pPr>
        <w:rPr>
          <w:b/>
          <w:i/>
          <w:szCs w:val="28"/>
        </w:rPr>
      </w:pPr>
      <w:r>
        <w:rPr>
          <w:b/>
          <w:szCs w:val="28"/>
        </w:rPr>
        <w:t>Section 3</w:t>
      </w:r>
      <w:r w:rsidR="008F11B4" w:rsidRPr="00141F7D">
        <w:rPr>
          <w:b/>
          <w:szCs w:val="28"/>
        </w:rPr>
        <w:t xml:space="preserve">: </w:t>
      </w:r>
      <w:r w:rsidR="008F11B4">
        <w:rPr>
          <w:b/>
          <w:szCs w:val="28"/>
        </w:rPr>
        <w:t xml:space="preserve">Fields </w:t>
      </w:r>
    </w:p>
    <w:p w14:paraId="6B78ADB9" w14:textId="77777777" w:rsidR="008F11B4" w:rsidRDefault="008F11B4" w:rsidP="008F11B4">
      <w:pPr>
        <w:rPr>
          <w:szCs w:val="28"/>
        </w:rPr>
      </w:pPr>
      <w:r>
        <w:rPr>
          <w:b/>
          <w:i/>
          <w:szCs w:val="28"/>
        </w:rPr>
        <w:tab/>
      </w:r>
      <w:r>
        <w:rPr>
          <w:szCs w:val="28"/>
        </w:rPr>
        <w:t>Topic 1: Gravitational Fields</w:t>
      </w:r>
      <w:r w:rsidR="00C21675">
        <w:rPr>
          <w:szCs w:val="28"/>
        </w:rPr>
        <w:tab/>
      </w:r>
      <w:r w:rsidR="00C21675">
        <w:rPr>
          <w:szCs w:val="28"/>
        </w:rPr>
        <w:tab/>
      </w:r>
      <w:r w:rsidR="00C21675">
        <w:rPr>
          <w:szCs w:val="28"/>
        </w:rPr>
        <w:tab/>
      </w:r>
      <w:r w:rsidR="00C21675">
        <w:rPr>
          <w:szCs w:val="28"/>
        </w:rPr>
        <w:tab/>
      </w:r>
      <w:r w:rsidR="00C21675">
        <w:rPr>
          <w:szCs w:val="28"/>
        </w:rPr>
        <w:tab/>
      </w:r>
      <w:r w:rsidR="00D83CB8">
        <w:rPr>
          <w:szCs w:val="28"/>
        </w:rPr>
        <w:t xml:space="preserve"> </w:t>
      </w:r>
    </w:p>
    <w:p w14:paraId="771D8CB2" w14:textId="77777777" w:rsidR="008F11B4" w:rsidRDefault="008F11B4" w:rsidP="008F11B4">
      <w:pPr>
        <w:rPr>
          <w:szCs w:val="28"/>
        </w:rPr>
      </w:pPr>
      <w:r>
        <w:rPr>
          <w:szCs w:val="28"/>
        </w:rPr>
        <w:tab/>
        <w:t xml:space="preserve">Topic 2: Electric </w:t>
      </w:r>
      <w:r w:rsidR="00D83CB8">
        <w:rPr>
          <w:szCs w:val="28"/>
        </w:rPr>
        <w:t xml:space="preserve">&amp; Magnetic </w:t>
      </w:r>
      <w:r>
        <w:rPr>
          <w:szCs w:val="28"/>
        </w:rPr>
        <w:t>Fields</w:t>
      </w:r>
      <w:r w:rsidR="00C21675">
        <w:rPr>
          <w:szCs w:val="28"/>
        </w:rPr>
        <w:tab/>
      </w:r>
      <w:r w:rsidR="00C21675">
        <w:rPr>
          <w:szCs w:val="28"/>
        </w:rPr>
        <w:tab/>
      </w:r>
      <w:r w:rsidR="00C21675">
        <w:rPr>
          <w:szCs w:val="28"/>
        </w:rPr>
        <w:tab/>
      </w:r>
      <w:r w:rsidR="00C21675">
        <w:rPr>
          <w:szCs w:val="28"/>
        </w:rPr>
        <w:tab/>
      </w:r>
      <w:r w:rsidR="00D83CB8">
        <w:rPr>
          <w:szCs w:val="28"/>
        </w:rPr>
        <w:t xml:space="preserve"> </w:t>
      </w:r>
    </w:p>
    <w:p w14:paraId="38191EF0" w14:textId="77777777" w:rsidR="008F11B4" w:rsidRDefault="00D83CB8" w:rsidP="008F11B4">
      <w:pPr>
        <w:rPr>
          <w:b/>
          <w:sz w:val="28"/>
          <w:szCs w:val="28"/>
        </w:rPr>
      </w:pPr>
      <w:r>
        <w:rPr>
          <w:szCs w:val="28"/>
        </w:rPr>
        <w:tab/>
      </w:r>
      <w:r>
        <w:rPr>
          <w:szCs w:val="28"/>
        </w:rPr>
        <w:tab/>
      </w:r>
      <w:r>
        <w:rPr>
          <w:szCs w:val="28"/>
        </w:rPr>
        <w:tab/>
        <w:t>****Review for Final Exam</w:t>
      </w:r>
      <w:r w:rsidR="000429CE">
        <w:rPr>
          <w:szCs w:val="28"/>
        </w:rPr>
        <w:t>****</w:t>
      </w:r>
    </w:p>
    <w:p w14:paraId="02B0F264" w14:textId="77777777" w:rsidR="008F11B4" w:rsidRPr="002E6598" w:rsidRDefault="008F11B4" w:rsidP="008F11B4">
      <w:r>
        <w:rPr>
          <w:b/>
          <w:sz w:val="28"/>
          <w:szCs w:val="28"/>
        </w:rPr>
        <w:t>Assessment</w:t>
      </w:r>
      <w:r w:rsidR="002E6598">
        <w:rPr>
          <w:b/>
          <w:sz w:val="28"/>
          <w:szCs w:val="28"/>
        </w:rPr>
        <w:t xml:space="preserve"> – </w:t>
      </w:r>
      <w:r w:rsidR="002E6598">
        <w:t xml:space="preserve">curriculum available at </w:t>
      </w:r>
      <w:hyperlink r:id="rId9" w:history="1">
        <w:r w:rsidR="002E6598" w:rsidRPr="00310154">
          <w:rPr>
            <w:rStyle w:val="Hyperlink"/>
          </w:rPr>
          <w:t>https://www.edu.gov.mb.ca/k12/cur/index.html</w:t>
        </w:r>
      </w:hyperlink>
      <w:r w:rsidR="002E6598">
        <w:t xml:space="preserve"> </w:t>
      </w:r>
    </w:p>
    <w:p w14:paraId="1D834411" w14:textId="77777777" w:rsidR="000429CE" w:rsidRDefault="0078514B" w:rsidP="008F11B4">
      <w:pPr>
        <w:rPr>
          <w:szCs w:val="28"/>
        </w:rPr>
      </w:pPr>
      <w:r w:rsidRPr="000429CE">
        <w:rPr>
          <w:szCs w:val="28"/>
          <w:u w:val="single"/>
        </w:rPr>
        <w:t>Course Work (</w:t>
      </w:r>
      <w:r w:rsidR="00305AC5" w:rsidRPr="000429CE">
        <w:rPr>
          <w:szCs w:val="28"/>
          <w:u w:val="single"/>
        </w:rPr>
        <w:t>70</w:t>
      </w:r>
      <w:r w:rsidR="008F11B4" w:rsidRPr="000429CE">
        <w:rPr>
          <w:szCs w:val="28"/>
          <w:u w:val="single"/>
        </w:rPr>
        <w:t>%</w:t>
      </w:r>
      <w:r w:rsidRPr="000429CE">
        <w:rPr>
          <w:szCs w:val="28"/>
          <w:u w:val="single"/>
        </w:rPr>
        <w:t>)</w:t>
      </w:r>
      <w:r>
        <w:rPr>
          <w:szCs w:val="28"/>
        </w:rPr>
        <w:t xml:space="preserve"> </w:t>
      </w:r>
      <w:r w:rsidR="00D51656">
        <w:rPr>
          <w:szCs w:val="28"/>
        </w:rPr>
        <w:t>–</w:t>
      </w:r>
      <w:r>
        <w:rPr>
          <w:szCs w:val="28"/>
        </w:rPr>
        <w:t xml:space="preserve"> </w:t>
      </w:r>
      <w:r w:rsidR="00D51656">
        <w:rPr>
          <w:szCs w:val="28"/>
        </w:rPr>
        <w:t xml:space="preserve">Each topic will have multiple formative assessments to help students recognize areas of strength and areas to continue to improve on. </w:t>
      </w:r>
      <w:r w:rsidR="000429CE">
        <w:rPr>
          <w:szCs w:val="28"/>
        </w:rPr>
        <w:t xml:space="preserve">We will also complete a performance assessment in most of the topics, some of which will be marked using a rubric, while others are used as formative feedback. </w:t>
      </w:r>
      <w:r w:rsidR="00D51656">
        <w:rPr>
          <w:szCs w:val="28"/>
        </w:rPr>
        <w:t>There will also be at least one summative assessment in each topic that will be weighted based on the amount of time spent on that section. Larger sections that the class finds interesting will have larger assessments worth a greater percentage of the course mark.</w:t>
      </w:r>
    </w:p>
    <w:p w14:paraId="29D6B04F" w14:textId="77777777" w:rsidR="000429CE" w:rsidRDefault="00D51656" w:rsidP="008F11B4">
      <w:pPr>
        <w:rPr>
          <w:szCs w:val="28"/>
        </w:rPr>
      </w:pPr>
      <w:r>
        <w:rPr>
          <w:szCs w:val="28"/>
        </w:rPr>
        <w:t xml:space="preserve"> </w:t>
      </w:r>
    </w:p>
    <w:p w14:paraId="45E9A347" w14:textId="77777777" w:rsidR="008F11B4" w:rsidRDefault="00D51656" w:rsidP="008F11B4">
      <w:pPr>
        <w:rPr>
          <w:szCs w:val="28"/>
        </w:rPr>
      </w:pPr>
      <w:r>
        <w:rPr>
          <w:szCs w:val="28"/>
        </w:rPr>
        <w:t>Each student will also complete an inquiry project that will be marked using a class constructed rubric, which will be worth approximately 10% of this course mark.</w:t>
      </w:r>
    </w:p>
    <w:p w14:paraId="44EAFD9C" w14:textId="77777777" w:rsidR="008F11B4" w:rsidRDefault="008F11B4" w:rsidP="008F11B4">
      <w:pPr>
        <w:rPr>
          <w:szCs w:val="28"/>
        </w:rPr>
      </w:pPr>
    </w:p>
    <w:p w14:paraId="1CB17854" w14:textId="77777777" w:rsidR="00305AC5" w:rsidRDefault="0078514B" w:rsidP="008F11B4">
      <w:pPr>
        <w:rPr>
          <w:szCs w:val="28"/>
        </w:rPr>
      </w:pPr>
      <w:r w:rsidRPr="000429CE">
        <w:rPr>
          <w:szCs w:val="28"/>
          <w:u w:val="single"/>
        </w:rPr>
        <w:t>Final Exam (30</w:t>
      </w:r>
      <w:r w:rsidR="008F11B4" w:rsidRPr="000429CE">
        <w:rPr>
          <w:szCs w:val="28"/>
          <w:u w:val="single"/>
        </w:rPr>
        <w:t>%</w:t>
      </w:r>
      <w:r w:rsidRPr="000429CE">
        <w:rPr>
          <w:szCs w:val="28"/>
          <w:u w:val="single"/>
        </w:rPr>
        <w:t>)</w:t>
      </w:r>
      <w:r>
        <w:rPr>
          <w:szCs w:val="28"/>
        </w:rPr>
        <w:t xml:space="preserve"> </w:t>
      </w:r>
      <w:r w:rsidR="00D51656">
        <w:rPr>
          <w:szCs w:val="28"/>
        </w:rPr>
        <w:t>–</w:t>
      </w:r>
      <w:r>
        <w:rPr>
          <w:szCs w:val="28"/>
        </w:rPr>
        <w:t xml:space="preserve"> </w:t>
      </w:r>
      <w:r w:rsidR="00D51656">
        <w:rPr>
          <w:szCs w:val="28"/>
        </w:rPr>
        <w:t>The final exam is cumulative, and will focus on material covered on various topic assessments. There will also be questions regarding the performance assessments as well as the inquiry project.</w:t>
      </w:r>
    </w:p>
    <w:p w14:paraId="4B94D5A5" w14:textId="77777777" w:rsidR="00305AC5" w:rsidRDefault="00305AC5" w:rsidP="008F11B4">
      <w:pPr>
        <w:rPr>
          <w:szCs w:val="28"/>
        </w:rPr>
      </w:pPr>
    </w:p>
    <w:p w14:paraId="14193218" w14:textId="77777777" w:rsidR="000429CE" w:rsidRDefault="000429CE" w:rsidP="000429CE">
      <w:r>
        <w:rPr>
          <w:i/>
          <w:u w:val="single"/>
        </w:rPr>
        <w:t>Academic Dishonesty</w:t>
      </w:r>
      <w:r>
        <w:t xml:space="preserve"> – any act of cheating, plagiarizing, or copying of work by a student will result in stiff penalties. The first offense will be a choice of zero on the assignment or a redo at my convenience, as well as a letter sent home to your parents. The second offense will be an automatic zero, with a referral to administration for any further discipline. </w:t>
      </w:r>
    </w:p>
    <w:p w14:paraId="3DEEC669" w14:textId="77777777" w:rsidR="000429CE" w:rsidRDefault="000429CE" w:rsidP="000429CE">
      <w:pPr>
        <w:rPr>
          <w:b/>
          <w:i/>
          <w:szCs w:val="28"/>
        </w:rPr>
      </w:pPr>
    </w:p>
    <w:p w14:paraId="62C55E3C" w14:textId="77777777" w:rsidR="000429CE" w:rsidRDefault="000429CE" w:rsidP="000429CE">
      <w:pPr>
        <w:rPr>
          <w:szCs w:val="28"/>
        </w:rPr>
      </w:pPr>
      <w:r w:rsidRPr="00F975DD">
        <w:rPr>
          <w:i/>
          <w:szCs w:val="28"/>
          <w:u w:val="single"/>
        </w:rPr>
        <w:t xml:space="preserve">Late Assignments </w:t>
      </w:r>
      <w:r>
        <w:rPr>
          <w:szCs w:val="28"/>
        </w:rPr>
        <w:t>– There are no assignments in this course. Performance assessments and inquiry projects are due on or before the date set. Other than medical emergencies and prior arrangements, failure to do so will result in a grade of 0.</w:t>
      </w:r>
    </w:p>
    <w:p w14:paraId="3656B9AB" w14:textId="77777777" w:rsidR="000429CE" w:rsidRDefault="000429CE" w:rsidP="000429CE">
      <w:pPr>
        <w:rPr>
          <w:szCs w:val="28"/>
        </w:rPr>
      </w:pPr>
    </w:p>
    <w:p w14:paraId="22C1826D" w14:textId="77777777" w:rsidR="008F11B4" w:rsidRPr="001A0B43" w:rsidRDefault="000429CE" w:rsidP="000429CE">
      <w:pPr>
        <w:rPr>
          <w:szCs w:val="28"/>
        </w:rPr>
      </w:pPr>
      <w:r>
        <w:rPr>
          <w:i/>
          <w:szCs w:val="28"/>
          <w:u w:val="single"/>
        </w:rPr>
        <w:t>Missed Assessments &amp; Rewrites</w:t>
      </w:r>
      <w:r>
        <w:rPr>
          <w:szCs w:val="28"/>
        </w:rPr>
        <w:t xml:space="preserve"> – Any missed assessment will be given a grade of 0 unless valid reasons are given (</w:t>
      </w:r>
      <w:proofErr w:type="spellStart"/>
      <w:r w:rsidRPr="00F975DD">
        <w:rPr>
          <w:i/>
          <w:szCs w:val="28"/>
        </w:rPr>
        <w:t>eg</w:t>
      </w:r>
      <w:proofErr w:type="spellEnd"/>
      <w:r w:rsidRPr="00F975DD">
        <w:rPr>
          <w:i/>
          <w:szCs w:val="28"/>
        </w:rPr>
        <w:t xml:space="preserve">. </w:t>
      </w:r>
      <w:r>
        <w:rPr>
          <w:i/>
          <w:szCs w:val="28"/>
        </w:rPr>
        <w:t>hospitalization</w:t>
      </w:r>
      <w:r>
        <w:rPr>
          <w:szCs w:val="28"/>
        </w:rPr>
        <w:t xml:space="preserve">). A student who misses an assessment will be required to complete it during the lunch hour (or spare) </w:t>
      </w:r>
      <w:r w:rsidRPr="00963309">
        <w:rPr>
          <w:b/>
          <w:i/>
          <w:szCs w:val="28"/>
        </w:rPr>
        <w:t>on the day they return to school</w:t>
      </w:r>
      <w:r w:rsidRPr="00963309">
        <w:rPr>
          <w:b/>
          <w:szCs w:val="28"/>
        </w:rPr>
        <w:t xml:space="preserve">. </w:t>
      </w:r>
      <w:r>
        <w:rPr>
          <w:szCs w:val="28"/>
        </w:rPr>
        <w:t>Assessments can be rewritten upon the request of the student, but will only be granted after that student has earned the opportunity. This requires attendance at lunch (or spare) for extra help and practice, as well as multiple formative assessments in order to demonstrate sufficient understanding.</w:t>
      </w:r>
    </w:p>
    <w:sectPr w:rsidR="008F11B4" w:rsidRPr="001A0B43" w:rsidSect="008F11B4">
      <w:foot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E0A1B" w14:textId="77777777" w:rsidR="00B151D8" w:rsidRDefault="00B151D8" w:rsidP="0006655D">
      <w:r>
        <w:separator/>
      </w:r>
    </w:p>
  </w:endnote>
  <w:endnote w:type="continuationSeparator" w:id="0">
    <w:p w14:paraId="4654E88B" w14:textId="77777777" w:rsidR="00B151D8" w:rsidRDefault="00B151D8" w:rsidP="0006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575687A6" w14:paraId="61C7A920" w14:textId="77777777" w:rsidTr="575687A6">
      <w:trPr>
        <w:trHeight w:val="300"/>
      </w:trPr>
      <w:tc>
        <w:tcPr>
          <w:tcW w:w="2880" w:type="dxa"/>
        </w:tcPr>
        <w:p w14:paraId="745BEABA" w14:textId="717411C9" w:rsidR="575687A6" w:rsidRDefault="575687A6" w:rsidP="575687A6">
          <w:pPr>
            <w:pStyle w:val="Header"/>
            <w:ind w:left="-115"/>
          </w:pPr>
        </w:p>
      </w:tc>
      <w:tc>
        <w:tcPr>
          <w:tcW w:w="2880" w:type="dxa"/>
        </w:tcPr>
        <w:p w14:paraId="612684FF" w14:textId="1D5A3527" w:rsidR="575687A6" w:rsidRDefault="575687A6" w:rsidP="575687A6">
          <w:pPr>
            <w:pStyle w:val="Header"/>
            <w:jc w:val="center"/>
          </w:pPr>
        </w:p>
      </w:tc>
      <w:tc>
        <w:tcPr>
          <w:tcW w:w="2880" w:type="dxa"/>
        </w:tcPr>
        <w:p w14:paraId="4962C982" w14:textId="5C06EA01" w:rsidR="575687A6" w:rsidRDefault="575687A6" w:rsidP="575687A6">
          <w:pPr>
            <w:pStyle w:val="Header"/>
            <w:ind w:right="-115"/>
            <w:jc w:val="right"/>
          </w:pPr>
        </w:p>
      </w:tc>
    </w:tr>
  </w:tbl>
  <w:p w14:paraId="2D90AE6A" w14:textId="6479A819" w:rsidR="575687A6" w:rsidRDefault="575687A6" w:rsidP="575687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575687A6" w14:paraId="3D1C562C" w14:textId="77777777" w:rsidTr="575687A6">
      <w:trPr>
        <w:trHeight w:val="300"/>
      </w:trPr>
      <w:tc>
        <w:tcPr>
          <w:tcW w:w="2880" w:type="dxa"/>
        </w:tcPr>
        <w:p w14:paraId="18A01ED3" w14:textId="5C762BF3" w:rsidR="575687A6" w:rsidRDefault="575687A6" w:rsidP="575687A6">
          <w:pPr>
            <w:pStyle w:val="Header"/>
            <w:ind w:left="-115"/>
          </w:pPr>
        </w:p>
      </w:tc>
      <w:tc>
        <w:tcPr>
          <w:tcW w:w="2880" w:type="dxa"/>
        </w:tcPr>
        <w:p w14:paraId="0C005295" w14:textId="109BD30E" w:rsidR="575687A6" w:rsidRDefault="575687A6" w:rsidP="575687A6">
          <w:pPr>
            <w:pStyle w:val="Header"/>
            <w:jc w:val="center"/>
          </w:pPr>
        </w:p>
      </w:tc>
      <w:tc>
        <w:tcPr>
          <w:tcW w:w="2880" w:type="dxa"/>
        </w:tcPr>
        <w:p w14:paraId="52667BC3" w14:textId="4CDACC7C" w:rsidR="575687A6" w:rsidRDefault="575687A6" w:rsidP="575687A6">
          <w:pPr>
            <w:pStyle w:val="Header"/>
            <w:ind w:right="-115"/>
            <w:jc w:val="right"/>
          </w:pPr>
        </w:p>
      </w:tc>
    </w:tr>
  </w:tbl>
  <w:p w14:paraId="0C6B6FA9" w14:textId="2A266966" w:rsidR="575687A6" w:rsidRDefault="575687A6" w:rsidP="575687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E7FCD" w14:textId="77777777" w:rsidR="00B151D8" w:rsidRDefault="00B151D8" w:rsidP="0006655D">
      <w:r>
        <w:separator/>
      </w:r>
    </w:p>
  </w:footnote>
  <w:footnote w:type="continuationSeparator" w:id="0">
    <w:p w14:paraId="69348A72" w14:textId="77777777" w:rsidR="00B151D8" w:rsidRDefault="00B151D8" w:rsidP="000665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B109" w14:textId="6303A68E" w:rsidR="575687A6" w:rsidRDefault="575687A6">
    <w:r>
      <w:t xml:space="preserve">Mr. </w:t>
    </w:r>
    <w:proofErr w:type="spellStart"/>
    <w:r>
      <w:t>Hazlewood</w:t>
    </w:r>
    <w:proofErr w:type="spellEnd"/>
    <w:r>
      <w:tab/>
      <w:t xml:space="preserve">          </w:t>
    </w:r>
    <w:r>
      <w:tab/>
    </w:r>
    <w:r>
      <w:tab/>
    </w:r>
    <w:r>
      <w:tab/>
    </w:r>
    <w:r>
      <w:tab/>
      <w:t xml:space="preserve"> </w:t>
    </w:r>
    <w:r>
      <w:tab/>
    </w:r>
    <w:r>
      <w:tab/>
    </w:r>
    <w:hyperlink r:id="rId1">
      <w:r w:rsidRPr="575687A6">
        <w:rPr>
          <w:rStyle w:val="Hyperlink"/>
        </w:rPr>
        <w:t>mhazlewood@trsd.ca</w:t>
      </w:r>
    </w:hyperlink>
  </w:p>
  <w:p w14:paraId="2AEDCC2B" w14:textId="69C18F6E" w:rsidR="575687A6" w:rsidRDefault="575687A6" w:rsidP="575687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20F0"/>
    <w:multiLevelType w:val="hybridMultilevel"/>
    <w:tmpl w:val="1EB8DD3A"/>
    <w:lvl w:ilvl="0" w:tplc="D7905B7C">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24E05843"/>
    <w:multiLevelType w:val="hybridMultilevel"/>
    <w:tmpl w:val="9C7E0842"/>
    <w:lvl w:ilvl="0" w:tplc="6A9E94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93731"/>
    <w:multiLevelType w:val="hybridMultilevel"/>
    <w:tmpl w:val="6528077E"/>
    <w:lvl w:ilvl="0" w:tplc="D8A25690">
      <w:numFmt w:val="bullet"/>
      <w:lvlText w:val="-"/>
      <w:lvlJc w:val="left"/>
      <w:pPr>
        <w:ind w:left="4680" w:hanging="360"/>
      </w:pPr>
      <w:rPr>
        <w:rFonts w:ascii="Times New Roman" w:eastAsia="Times New Roman" w:hAnsi="Times New Roman" w:cs="Wingdings" w:hint="default"/>
      </w:rPr>
    </w:lvl>
    <w:lvl w:ilvl="1" w:tplc="04090003" w:tentative="1">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47"/>
    <w:rsid w:val="000429CE"/>
    <w:rsid w:val="00044E33"/>
    <w:rsid w:val="00051A85"/>
    <w:rsid w:val="0006655D"/>
    <w:rsid w:val="000A4E20"/>
    <w:rsid w:val="00136F3A"/>
    <w:rsid w:val="002E6598"/>
    <w:rsid w:val="00305AC5"/>
    <w:rsid w:val="00360D72"/>
    <w:rsid w:val="00541BE5"/>
    <w:rsid w:val="00582E7A"/>
    <w:rsid w:val="005E7DA4"/>
    <w:rsid w:val="005F7BA1"/>
    <w:rsid w:val="0078514B"/>
    <w:rsid w:val="00792976"/>
    <w:rsid w:val="008B4494"/>
    <w:rsid w:val="008F11B4"/>
    <w:rsid w:val="009C5AF4"/>
    <w:rsid w:val="00A94A47"/>
    <w:rsid w:val="00B151D8"/>
    <w:rsid w:val="00B52BB2"/>
    <w:rsid w:val="00B60037"/>
    <w:rsid w:val="00C21675"/>
    <w:rsid w:val="00D267FF"/>
    <w:rsid w:val="00D44016"/>
    <w:rsid w:val="00D51656"/>
    <w:rsid w:val="00D83CB8"/>
    <w:rsid w:val="00E64C8B"/>
    <w:rsid w:val="00ED5A27"/>
    <w:rsid w:val="00F6492F"/>
    <w:rsid w:val="44ED79D4"/>
    <w:rsid w:val="575687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9048E"/>
  <w15:chartTrackingRefBased/>
  <w15:docId w15:val="{82C1E15B-1564-44BA-AC73-2F6E1DEC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4A47"/>
    <w:rPr>
      <w:color w:val="0000FF"/>
      <w:u w:val="single"/>
    </w:rPr>
  </w:style>
  <w:style w:type="character" w:styleId="FollowedHyperlink">
    <w:name w:val="FollowedHyperlink"/>
    <w:rsid w:val="00293976"/>
    <w:rPr>
      <w:color w:val="800080"/>
      <w:u w:val="single"/>
    </w:rPr>
  </w:style>
  <w:style w:type="paragraph" w:styleId="Header">
    <w:name w:val="header"/>
    <w:basedOn w:val="Normal"/>
    <w:link w:val="HeaderChar"/>
    <w:rsid w:val="0006655D"/>
    <w:pPr>
      <w:tabs>
        <w:tab w:val="center" w:pos="4680"/>
        <w:tab w:val="right" w:pos="9360"/>
      </w:tabs>
    </w:pPr>
  </w:style>
  <w:style w:type="character" w:customStyle="1" w:styleId="HeaderChar">
    <w:name w:val="Header Char"/>
    <w:link w:val="Header"/>
    <w:rsid w:val="0006655D"/>
    <w:rPr>
      <w:sz w:val="24"/>
      <w:szCs w:val="24"/>
    </w:rPr>
  </w:style>
  <w:style w:type="paragraph" w:styleId="Footer">
    <w:name w:val="footer"/>
    <w:basedOn w:val="Normal"/>
    <w:link w:val="FooterChar"/>
    <w:rsid w:val="0006655D"/>
    <w:pPr>
      <w:tabs>
        <w:tab w:val="center" w:pos="4680"/>
        <w:tab w:val="right" w:pos="9360"/>
      </w:tabs>
    </w:pPr>
  </w:style>
  <w:style w:type="character" w:customStyle="1" w:styleId="FooterChar">
    <w:name w:val="Footer Char"/>
    <w:link w:val="Footer"/>
    <w:rsid w:val="0006655D"/>
    <w:rPr>
      <w:sz w:val="24"/>
      <w:szCs w:val="24"/>
    </w:rPr>
  </w:style>
  <w:style w:type="paragraph" w:styleId="BalloonText">
    <w:name w:val="Balloon Text"/>
    <w:basedOn w:val="Normal"/>
    <w:link w:val="BalloonTextChar"/>
    <w:rsid w:val="008B4494"/>
    <w:rPr>
      <w:rFonts w:ascii="Segoe UI" w:hAnsi="Segoe UI" w:cs="Segoe UI"/>
      <w:sz w:val="18"/>
      <w:szCs w:val="18"/>
    </w:rPr>
  </w:style>
  <w:style w:type="character" w:customStyle="1" w:styleId="BalloonTextChar">
    <w:name w:val="Balloon Text Char"/>
    <w:link w:val="BalloonText"/>
    <w:rsid w:val="008B4494"/>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du.gov.mb.ca/k12/cur/index.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hazlewood@trsd32.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Mr</vt:lpstr>
    </vt:vector>
  </TitlesOfParts>
  <Company>TRSD</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TRDS</dc:creator>
  <cp:keywords/>
  <dc:description/>
  <cp:lastModifiedBy>Cara Zurzolo</cp:lastModifiedBy>
  <cp:revision>2</cp:revision>
  <cp:lastPrinted>2023-08-29T19:59:00Z</cp:lastPrinted>
  <dcterms:created xsi:type="dcterms:W3CDTF">2025-09-12T02:56:00Z</dcterms:created>
  <dcterms:modified xsi:type="dcterms:W3CDTF">2025-09-12T02:56:00Z</dcterms:modified>
</cp:coreProperties>
</file>