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C1277" w14:textId="20B82956" w:rsidR="009D2E1A" w:rsidRDefault="009D2E1A" w:rsidP="7B0321D1">
      <w:pPr>
        <w:jc w:val="center"/>
        <w:rPr>
          <w:b/>
          <w:bCs/>
          <w:sz w:val="32"/>
          <w:szCs w:val="32"/>
        </w:rPr>
      </w:pPr>
      <w:bookmarkStart w:id="0" w:name="_GoBack"/>
      <w:bookmarkEnd w:id="0"/>
      <w:r w:rsidRPr="7B0321D1">
        <w:rPr>
          <w:b/>
          <w:bCs/>
          <w:sz w:val="32"/>
          <w:szCs w:val="32"/>
        </w:rPr>
        <w:t>Biology 30S – Course Outline</w:t>
      </w:r>
    </w:p>
    <w:p w14:paraId="3328D292" w14:textId="77777777" w:rsidR="00AE1713" w:rsidRPr="00F975DD" w:rsidRDefault="00AE1713" w:rsidP="00AE1713">
      <w:r>
        <w:rPr>
          <w:b/>
        </w:rPr>
        <w:t xml:space="preserve">Credit Value: </w:t>
      </w:r>
      <w:r>
        <w:t>1 Credit</w:t>
      </w:r>
    </w:p>
    <w:p w14:paraId="34038C39" w14:textId="77777777" w:rsidR="00AE1713" w:rsidRDefault="00AE1713" w:rsidP="00AE1713">
      <w:pPr>
        <w:rPr>
          <w:b/>
          <w:sz w:val="22"/>
          <w:szCs w:val="22"/>
        </w:rPr>
      </w:pPr>
      <w:r>
        <w:rPr>
          <w:b/>
          <w:sz w:val="22"/>
          <w:szCs w:val="22"/>
        </w:rPr>
        <w:t xml:space="preserve">Course Code: </w:t>
      </w:r>
      <w:r>
        <w:rPr>
          <w:sz w:val="22"/>
          <w:szCs w:val="22"/>
        </w:rPr>
        <w:t>0124</w:t>
      </w:r>
    </w:p>
    <w:p w14:paraId="1C28449A" w14:textId="77777777" w:rsidR="00AE1713" w:rsidRPr="00A43099" w:rsidRDefault="00AE1713" w:rsidP="00AE1713">
      <w:pPr>
        <w:rPr>
          <w:b/>
          <w:sz w:val="22"/>
          <w:szCs w:val="22"/>
        </w:rPr>
      </w:pPr>
      <w:r>
        <w:rPr>
          <w:b/>
          <w:sz w:val="22"/>
          <w:szCs w:val="22"/>
        </w:rPr>
        <w:t xml:space="preserve">Prerequisites: </w:t>
      </w:r>
      <w:r w:rsidRPr="0089232B">
        <w:rPr>
          <w:sz w:val="22"/>
          <w:szCs w:val="22"/>
        </w:rPr>
        <w:t>None</w:t>
      </w:r>
    </w:p>
    <w:p w14:paraId="0B4F6FD3" w14:textId="77777777" w:rsidR="00AE1713" w:rsidRDefault="00AE1713" w:rsidP="00AE1713">
      <w:r w:rsidRPr="00F4006D">
        <w:rPr>
          <w:b/>
          <w:sz w:val="22"/>
          <w:szCs w:val="22"/>
        </w:rPr>
        <w:t>Textbook</w:t>
      </w:r>
      <w:r>
        <w:rPr>
          <w:b/>
          <w:sz w:val="22"/>
          <w:szCs w:val="22"/>
        </w:rPr>
        <w:t xml:space="preserve">: </w:t>
      </w:r>
      <w:r>
        <w:t xml:space="preserve">Dunlop, L. et al. </w:t>
      </w:r>
      <w:r>
        <w:rPr>
          <w:u w:val="single"/>
        </w:rPr>
        <w:t>Biology 11.</w:t>
      </w:r>
      <w:r>
        <w:t xml:space="preserve"> McGraw-Hill. </w:t>
      </w:r>
      <w:proofErr w:type="spellStart"/>
      <w:r>
        <w:t>Whitby</w:t>
      </w:r>
      <w:proofErr w:type="spellEnd"/>
      <w:r>
        <w:t>, ON. 2010.</w:t>
      </w:r>
    </w:p>
    <w:p w14:paraId="25D01F9B" w14:textId="77777777" w:rsidR="00AE1713" w:rsidRPr="00AE1713" w:rsidRDefault="00AE1713" w:rsidP="00AE1713">
      <w:r>
        <w:tab/>
        <w:t xml:space="preserve">     Carter-Edwards, T. et al. </w:t>
      </w:r>
      <w:r>
        <w:rPr>
          <w:u w:val="single"/>
        </w:rPr>
        <w:t>Biology 12.</w:t>
      </w:r>
      <w:r>
        <w:t xml:space="preserve"> McGraw-Hill. </w:t>
      </w:r>
      <w:proofErr w:type="spellStart"/>
      <w:r>
        <w:t>Whitby</w:t>
      </w:r>
      <w:proofErr w:type="spellEnd"/>
      <w:r>
        <w:t>, ON. 2011.</w:t>
      </w:r>
    </w:p>
    <w:p w14:paraId="29AE5E4F" w14:textId="77777777" w:rsidR="00AE1713" w:rsidRPr="00582E7A" w:rsidRDefault="00AE1713" w:rsidP="00AE1713">
      <w:pPr>
        <w:rPr>
          <w:i/>
        </w:rPr>
      </w:pPr>
      <w:r w:rsidRPr="00582E7A">
        <w:rPr>
          <w:i/>
        </w:rPr>
        <w:t>**Textbooks will be shared between students, and for the most part are not to be removed from the classroom unless permission has been given.</w:t>
      </w:r>
    </w:p>
    <w:p w14:paraId="672A6659" w14:textId="77777777" w:rsidR="009D2E1A" w:rsidRDefault="009D2E1A" w:rsidP="00AE1713">
      <w:pPr>
        <w:rPr>
          <w:b/>
          <w:sz w:val="32"/>
          <w:szCs w:val="32"/>
        </w:rPr>
      </w:pPr>
    </w:p>
    <w:p w14:paraId="540CA58F" w14:textId="77777777" w:rsidR="009D2E1A" w:rsidRDefault="009D2E1A" w:rsidP="009D2E1A">
      <w:pPr>
        <w:rPr>
          <w:b/>
        </w:rPr>
      </w:pPr>
      <w:r>
        <w:rPr>
          <w:b/>
        </w:rPr>
        <w:t xml:space="preserve">Tidbits of wisdom from the world of </w:t>
      </w:r>
      <w:r w:rsidR="00AE1713">
        <w:rPr>
          <w:b/>
        </w:rPr>
        <w:t>biology</w:t>
      </w:r>
      <w:r>
        <w:rPr>
          <w:b/>
        </w:rPr>
        <w:t>…</w:t>
      </w:r>
    </w:p>
    <w:p w14:paraId="0A37501D" w14:textId="77777777" w:rsidR="009D2E1A" w:rsidRDefault="009D2E1A" w:rsidP="009D2E1A">
      <w:pPr>
        <w:rPr>
          <w:b/>
        </w:rPr>
      </w:pPr>
    </w:p>
    <w:p w14:paraId="786CDA73" w14:textId="77777777" w:rsidR="009D2E1A" w:rsidRDefault="009D2E1A" w:rsidP="009D2E1A">
      <w:r>
        <w:t>“</w:t>
      </w:r>
      <w:r w:rsidR="00AE1713">
        <w:t>A hen is only an egg’s way of making another egg</w:t>
      </w:r>
      <w:r>
        <w:t>”</w:t>
      </w:r>
    </w:p>
    <w:p w14:paraId="29EB9369" w14:textId="77777777" w:rsidR="009D2E1A" w:rsidRDefault="00AE1713" w:rsidP="009D2E1A">
      <w:pPr>
        <w:numPr>
          <w:ilvl w:val="0"/>
          <w:numId w:val="2"/>
        </w:numPr>
        <w:rPr>
          <w:i/>
        </w:rPr>
      </w:pPr>
      <w:r>
        <w:rPr>
          <w:i/>
        </w:rPr>
        <w:t>Samuel Butler</w:t>
      </w:r>
    </w:p>
    <w:p w14:paraId="02EB378F" w14:textId="28BCBB35" w:rsidR="009D2E1A" w:rsidRPr="00DE1BBA" w:rsidRDefault="009D2E1A" w:rsidP="7B0321D1">
      <w:pPr>
        <w:widowControl w:val="0"/>
        <w:autoSpaceDE w:val="0"/>
        <w:autoSpaceDN w:val="0"/>
        <w:adjustRightInd w:val="0"/>
      </w:pPr>
    </w:p>
    <w:p w14:paraId="0586CBFC" w14:textId="77777777" w:rsidR="009D2E1A" w:rsidRDefault="009D2E1A" w:rsidP="00A02565">
      <w:pPr>
        <w:rPr>
          <w:rFonts w:cs="Courier"/>
          <w:szCs w:val="26"/>
        </w:rPr>
      </w:pPr>
      <w:r>
        <w:rPr>
          <w:rFonts w:cs="Courier"/>
          <w:szCs w:val="26"/>
        </w:rPr>
        <w:t>“</w:t>
      </w:r>
      <w:r w:rsidR="00A02565" w:rsidRPr="00A02565">
        <w:rPr>
          <w:rFonts w:cs="Courier"/>
          <w:szCs w:val="26"/>
        </w:rPr>
        <w:t>The species of whale known as the black right whale has four kilos</w:t>
      </w:r>
      <w:r w:rsidR="00A02565">
        <w:rPr>
          <w:rFonts w:cs="Courier"/>
          <w:szCs w:val="26"/>
        </w:rPr>
        <w:t xml:space="preserve"> </w:t>
      </w:r>
      <w:r w:rsidR="00A02565" w:rsidRPr="00A02565">
        <w:rPr>
          <w:rFonts w:cs="Courier"/>
          <w:szCs w:val="26"/>
        </w:rPr>
        <w:t>of brains and 1,000 kilos of</w:t>
      </w:r>
      <w:r w:rsidR="00A02565">
        <w:rPr>
          <w:rFonts w:cs="Courier"/>
          <w:szCs w:val="26"/>
        </w:rPr>
        <w:t xml:space="preserve"> </w:t>
      </w:r>
      <w:r w:rsidR="00A02565" w:rsidRPr="00A02565">
        <w:rPr>
          <w:rFonts w:cs="Courier"/>
          <w:szCs w:val="26"/>
        </w:rPr>
        <w:t>testicles. If it thinks at all, we know what it is thinking about.</w:t>
      </w:r>
      <w:r w:rsidR="00A02565">
        <w:rPr>
          <w:rFonts w:cs="Courier"/>
          <w:szCs w:val="26"/>
        </w:rPr>
        <w:t>”</w:t>
      </w:r>
    </w:p>
    <w:p w14:paraId="3D3F91CA" w14:textId="77777777" w:rsidR="009D2E1A" w:rsidRPr="00DE1BBA" w:rsidRDefault="009D2E1A" w:rsidP="009D2E1A">
      <w:r>
        <w:rPr>
          <w:rFonts w:cs="Courier"/>
          <w:szCs w:val="26"/>
        </w:rPr>
        <w:tab/>
      </w:r>
      <w:r>
        <w:rPr>
          <w:rFonts w:cs="Courier"/>
          <w:szCs w:val="26"/>
        </w:rPr>
        <w:tab/>
      </w:r>
      <w:r>
        <w:rPr>
          <w:rFonts w:cs="Courier"/>
          <w:szCs w:val="26"/>
        </w:rPr>
        <w:tab/>
      </w:r>
      <w:r>
        <w:rPr>
          <w:rFonts w:cs="Courier"/>
          <w:szCs w:val="26"/>
        </w:rPr>
        <w:tab/>
      </w:r>
      <w:r>
        <w:rPr>
          <w:rFonts w:cs="Courier"/>
          <w:szCs w:val="26"/>
        </w:rPr>
        <w:tab/>
        <w:t xml:space="preserve">-    </w:t>
      </w:r>
      <w:r w:rsidR="00A02565">
        <w:rPr>
          <w:rFonts w:cs="Courier"/>
          <w:i/>
          <w:szCs w:val="26"/>
        </w:rPr>
        <w:t>John Lien</w:t>
      </w:r>
    </w:p>
    <w:p w14:paraId="6A05A809" w14:textId="77777777" w:rsidR="009D2E1A" w:rsidRDefault="009D2E1A" w:rsidP="009D2E1A">
      <w:pPr>
        <w:rPr>
          <w:b/>
        </w:rPr>
      </w:pPr>
    </w:p>
    <w:p w14:paraId="7BA12F9B" w14:textId="77777777" w:rsidR="009D2E1A" w:rsidRDefault="009D2E1A" w:rsidP="009D2E1A">
      <w:pPr>
        <w:rPr>
          <w:b/>
          <w:sz w:val="28"/>
          <w:szCs w:val="28"/>
        </w:rPr>
      </w:pPr>
      <w:r w:rsidRPr="00A94A47">
        <w:rPr>
          <w:b/>
          <w:sz w:val="28"/>
          <w:szCs w:val="28"/>
        </w:rPr>
        <w:t>Course Description</w:t>
      </w:r>
    </w:p>
    <w:p w14:paraId="5A39BBE3" w14:textId="77777777" w:rsidR="009D2E1A" w:rsidRDefault="009D2E1A" w:rsidP="009D2E1A">
      <w:pPr>
        <w:rPr>
          <w:b/>
          <w:sz w:val="28"/>
          <w:szCs w:val="28"/>
        </w:rPr>
      </w:pPr>
    </w:p>
    <w:p w14:paraId="5942179B" w14:textId="77777777" w:rsidR="009D2E1A" w:rsidRDefault="009D2E1A" w:rsidP="009D2E1A">
      <w:pPr>
        <w:rPr>
          <w:szCs w:val="28"/>
        </w:rPr>
      </w:pPr>
      <w:r>
        <w:rPr>
          <w:szCs w:val="28"/>
        </w:rPr>
        <w:t>Grade 11 Biology is a course designed to give students an extensive working knowledge of the inner workings of the human body, and the skills necessary to make healthy choices in life. The purpose of the course is to introduce students to a number of different processes that occur in the body, and show them how the choices they make can affect their overall health.</w:t>
      </w:r>
    </w:p>
    <w:p w14:paraId="41C8F396" w14:textId="77777777" w:rsidR="009D2E1A" w:rsidRDefault="009D2E1A" w:rsidP="009D2E1A">
      <w:pPr>
        <w:rPr>
          <w:szCs w:val="28"/>
        </w:rPr>
      </w:pPr>
    </w:p>
    <w:p w14:paraId="3BD81A35" w14:textId="77777777" w:rsidR="004F2747" w:rsidRDefault="009D2E1A" w:rsidP="009D2E1A">
      <w:pPr>
        <w:rPr>
          <w:szCs w:val="28"/>
        </w:rPr>
      </w:pPr>
      <w:r>
        <w:rPr>
          <w:szCs w:val="28"/>
        </w:rPr>
        <w:t xml:space="preserve">Topics covered in the course range from what goes into your body all the way to what comes out. Along the way the class will look at the lifestyle choices they are making, and how this will affect their overall health in the future. Students will also have the opportunity to learn about their personal and family medical histories, and learn how this information can affect other aspects of their lives. </w:t>
      </w:r>
      <w:r w:rsidR="004F2747">
        <w:rPr>
          <w:szCs w:val="28"/>
        </w:rPr>
        <w:t>(Students who do not feel comfortable sharing or discussing medical or family information have the option to do other projects.)</w:t>
      </w:r>
    </w:p>
    <w:p w14:paraId="72A3D3EC" w14:textId="77777777" w:rsidR="00833678" w:rsidRDefault="00833678" w:rsidP="009D2E1A">
      <w:pPr>
        <w:rPr>
          <w:szCs w:val="28"/>
        </w:rPr>
      </w:pPr>
    </w:p>
    <w:p w14:paraId="72F3E5F3" w14:textId="77777777" w:rsidR="009D2E1A" w:rsidRDefault="009D2E1A" w:rsidP="009D2E1A">
      <w:pPr>
        <w:rPr>
          <w:b/>
          <w:sz w:val="28"/>
          <w:szCs w:val="28"/>
        </w:rPr>
      </w:pPr>
      <w:r>
        <w:rPr>
          <w:b/>
          <w:sz w:val="28"/>
          <w:szCs w:val="28"/>
        </w:rPr>
        <w:t>Course Timeline</w:t>
      </w:r>
    </w:p>
    <w:p w14:paraId="4D2FBF08" w14:textId="77777777" w:rsidR="009D2E1A" w:rsidRPr="00253F11" w:rsidRDefault="009D2E1A" w:rsidP="009D2E1A">
      <w:pPr>
        <w:rPr>
          <w:szCs w:val="28"/>
        </w:rPr>
      </w:pPr>
      <w:r>
        <w:rPr>
          <w:szCs w:val="28"/>
        </w:rPr>
        <w:t>Unit 1: Wellness &amp; Homeostasis</w:t>
      </w:r>
      <w:r>
        <w:rPr>
          <w:szCs w:val="28"/>
        </w:rPr>
        <w:tab/>
      </w:r>
      <w:r w:rsidR="00252BB2">
        <w:rPr>
          <w:szCs w:val="28"/>
        </w:rPr>
        <w:tab/>
      </w:r>
      <w:r w:rsidR="00252BB2">
        <w:rPr>
          <w:szCs w:val="28"/>
        </w:rPr>
        <w:tab/>
      </w:r>
      <w:r w:rsidR="00252BB2">
        <w:rPr>
          <w:szCs w:val="28"/>
        </w:rPr>
        <w:tab/>
      </w:r>
      <w:r w:rsidR="00A02565">
        <w:rPr>
          <w:szCs w:val="28"/>
        </w:rPr>
        <w:t xml:space="preserve"> </w:t>
      </w:r>
      <w:r>
        <w:rPr>
          <w:szCs w:val="28"/>
        </w:rPr>
        <w:tab/>
      </w:r>
      <w:r>
        <w:rPr>
          <w:szCs w:val="28"/>
        </w:rPr>
        <w:tab/>
      </w:r>
    </w:p>
    <w:p w14:paraId="0E0C8B71" w14:textId="77777777" w:rsidR="009D2E1A" w:rsidRDefault="009D2E1A" w:rsidP="009D2E1A">
      <w:pPr>
        <w:rPr>
          <w:i/>
          <w:szCs w:val="28"/>
        </w:rPr>
      </w:pPr>
      <w:r>
        <w:rPr>
          <w:szCs w:val="28"/>
        </w:rPr>
        <w:t>Unit 2: Digestion &amp; Nutrition</w:t>
      </w:r>
      <w:r>
        <w:rPr>
          <w:szCs w:val="28"/>
        </w:rPr>
        <w:tab/>
      </w:r>
      <w:r w:rsidR="00A02565">
        <w:rPr>
          <w:szCs w:val="28"/>
        </w:rPr>
        <w:tab/>
      </w:r>
      <w:r w:rsidR="00A02565">
        <w:rPr>
          <w:szCs w:val="28"/>
        </w:rPr>
        <w:tab/>
      </w:r>
      <w:r w:rsidR="00A02565">
        <w:rPr>
          <w:szCs w:val="28"/>
        </w:rPr>
        <w:tab/>
      </w:r>
      <w:r w:rsidR="00A02565">
        <w:rPr>
          <w:szCs w:val="28"/>
        </w:rPr>
        <w:tab/>
      </w:r>
      <w:r>
        <w:rPr>
          <w:szCs w:val="28"/>
        </w:rPr>
        <w:tab/>
      </w:r>
      <w:r>
        <w:rPr>
          <w:szCs w:val="28"/>
        </w:rPr>
        <w:tab/>
      </w:r>
      <w:r>
        <w:rPr>
          <w:i/>
          <w:szCs w:val="28"/>
        </w:rPr>
        <w:t xml:space="preserve"> </w:t>
      </w:r>
    </w:p>
    <w:p w14:paraId="5AA35CC6" w14:textId="77777777" w:rsidR="009D2E1A" w:rsidRDefault="009D2E1A" w:rsidP="009D2E1A">
      <w:pPr>
        <w:rPr>
          <w:i/>
          <w:szCs w:val="28"/>
        </w:rPr>
      </w:pPr>
      <w:r>
        <w:rPr>
          <w:szCs w:val="28"/>
        </w:rPr>
        <w:t>Unit 3: Transportation &amp; Respiration</w:t>
      </w:r>
      <w:r>
        <w:rPr>
          <w:szCs w:val="28"/>
        </w:rPr>
        <w:tab/>
      </w:r>
      <w:r>
        <w:rPr>
          <w:szCs w:val="28"/>
        </w:rPr>
        <w:tab/>
      </w:r>
      <w:r>
        <w:rPr>
          <w:szCs w:val="28"/>
        </w:rPr>
        <w:tab/>
      </w:r>
      <w:r w:rsidR="00A02565">
        <w:rPr>
          <w:szCs w:val="28"/>
        </w:rPr>
        <w:tab/>
        <w:t xml:space="preserve"> </w:t>
      </w:r>
      <w:r>
        <w:rPr>
          <w:szCs w:val="28"/>
        </w:rPr>
        <w:tab/>
      </w:r>
      <w:r>
        <w:rPr>
          <w:i/>
          <w:szCs w:val="28"/>
        </w:rPr>
        <w:t xml:space="preserve"> </w:t>
      </w:r>
    </w:p>
    <w:p w14:paraId="5EC6B27B" w14:textId="77777777" w:rsidR="00A02565" w:rsidRDefault="009D2E1A" w:rsidP="009D2E1A">
      <w:pPr>
        <w:rPr>
          <w:szCs w:val="28"/>
        </w:rPr>
      </w:pPr>
      <w:r>
        <w:rPr>
          <w:szCs w:val="28"/>
        </w:rPr>
        <w:t>Unit 4: Excretion &amp; Waste Management</w:t>
      </w:r>
      <w:r w:rsidR="00A02565">
        <w:rPr>
          <w:szCs w:val="28"/>
        </w:rPr>
        <w:tab/>
      </w:r>
      <w:r w:rsidR="00A02565">
        <w:rPr>
          <w:szCs w:val="28"/>
        </w:rPr>
        <w:tab/>
      </w:r>
      <w:r w:rsidR="00A02565">
        <w:rPr>
          <w:szCs w:val="28"/>
        </w:rPr>
        <w:tab/>
        <w:t xml:space="preserve">  </w:t>
      </w:r>
    </w:p>
    <w:p w14:paraId="5311CB4D" w14:textId="77777777" w:rsidR="009D2E1A" w:rsidRDefault="00A02565" w:rsidP="009D2E1A">
      <w:pPr>
        <w:rPr>
          <w:i/>
          <w:szCs w:val="28"/>
        </w:rPr>
      </w:pPr>
      <w:r>
        <w:rPr>
          <w:szCs w:val="28"/>
        </w:rPr>
        <w:tab/>
      </w:r>
      <w:r>
        <w:rPr>
          <w:szCs w:val="28"/>
        </w:rPr>
        <w:tab/>
        <w:t>*****Inquiry Project Completion*****</w:t>
      </w:r>
      <w:r>
        <w:rPr>
          <w:szCs w:val="28"/>
        </w:rPr>
        <w:tab/>
      </w:r>
      <w:r>
        <w:rPr>
          <w:szCs w:val="28"/>
          <w:vertAlign w:val="superscript"/>
        </w:rPr>
        <w:t xml:space="preserve"> </w:t>
      </w:r>
    </w:p>
    <w:p w14:paraId="6840E595" w14:textId="77777777" w:rsidR="009D2E1A" w:rsidRPr="00A02565" w:rsidRDefault="009D2E1A" w:rsidP="009D2E1A">
      <w:pPr>
        <w:rPr>
          <w:i/>
          <w:szCs w:val="28"/>
        </w:rPr>
      </w:pPr>
      <w:r>
        <w:rPr>
          <w:szCs w:val="28"/>
        </w:rPr>
        <w:t>Unit 5: Protection &amp; Control</w:t>
      </w:r>
      <w:r>
        <w:rPr>
          <w:szCs w:val="28"/>
        </w:rPr>
        <w:tab/>
      </w:r>
      <w:r>
        <w:rPr>
          <w:szCs w:val="28"/>
        </w:rPr>
        <w:tab/>
      </w:r>
      <w:r w:rsidR="00A02565">
        <w:rPr>
          <w:szCs w:val="28"/>
        </w:rPr>
        <w:tab/>
      </w:r>
      <w:r w:rsidR="00A02565">
        <w:rPr>
          <w:szCs w:val="28"/>
        </w:rPr>
        <w:tab/>
      </w:r>
      <w:r w:rsidR="00A02565">
        <w:rPr>
          <w:szCs w:val="28"/>
        </w:rPr>
        <w:tab/>
        <w:t xml:space="preserve"> </w:t>
      </w:r>
      <w:r w:rsidR="00253F11">
        <w:rPr>
          <w:szCs w:val="28"/>
        </w:rPr>
        <w:tab/>
      </w:r>
      <w:r w:rsidR="00253F11">
        <w:rPr>
          <w:szCs w:val="28"/>
        </w:rPr>
        <w:tab/>
      </w:r>
    </w:p>
    <w:p w14:paraId="5130DFBC" w14:textId="77777777" w:rsidR="00A02565" w:rsidRDefault="009D2E1A" w:rsidP="009D2E1A">
      <w:pPr>
        <w:rPr>
          <w:szCs w:val="28"/>
        </w:rPr>
      </w:pPr>
      <w:r>
        <w:rPr>
          <w:szCs w:val="28"/>
        </w:rPr>
        <w:t>Unit 6: Homeostatic Changes</w:t>
      </w:r>
      <w:r w:rsidR="00A02565">
        <w:rPr>
          <w:szCs w:val="28"/>
        </w:rPr>
        <w:tab/>
      </w:r>
      <w:r w:rsidR="00A02565">
        <w:rPr>
          <w:szCs w:val="28"/>
        </w:rPr>
        <w:tab/>
      </w:r>
      <w:r w:rsidR="00A02565">
        <w:rPr>
          <w:szCs w:val="28"/>
        </w:rPr>
        <w:tab/>
      </w:r>
      <w:r w:rsidR="00A02565">
        <w:rPr>
          <w:szCs w:val="28"/>
        </w:rPr>
        <w:tab/>
      </w:r>
      <w:r w:rsidR="00A02565">
        <w:rPr>
          <w:szCs w:val="28"/>
        </w:rPr>
        <w:tab/>
        <w:t xml:space="preserve"> </w:t>
      </w:r>
    </w:p>
    <w:p w14:paraId="38C7D324" w14:textId="77777777" w:rsidR="00A02565" w:rsidRPr="00A01911" w:rsidRDefault="00A02565" w:rsidP="009D2E1A">
      <w:pPr>
        <w:rPr>
          <w:szCs w:val="28"/>
        </w:rPr>
      </w:pPr>
      <w:r>
        <w:rPr>
          <w:szCs w:val="28"/>
        </w:rPr>
        <w:tab/>
      </w:r>
      <w:r>
        <w:rPr>
          <w:szCs w:val="28"/>
        </w:rPr>
        <w:tab/>
        <w:t>*****Review for Final Exam*****</w:t>
      </w:r>
      <w:r>
        <w:rPr>
          <w:szCs w:val="28"/>
        </w:rPr>
        <w:tab/>
      </w:r>
      <w:r>
        <w:rPr>
          <w:szCs w:val="28"/>
        </w:rPr>
        <w:tab/>
        <w:t xml:space="preserve"> </w:t>
      </w:r>
    </w:p>
    <w:p w14:paraId="44EAFD9C" w14:textId="77777777" w:rsidR="009D2E1A" w:rsidRDefault="009D2E1A" w:rsidP="009D2E1A">
      <w:pPr>
        <w:rPr>
          <w:b/>
          <w:sz w:val="28"/>
          <w:szCs w:val="28"/>
        </w:rPr>
      </w:pPr>
    </w:p>
    <w:p w14:paraId="1D1B9BB2" w14:textId="77777777" w:rsidR="009D2E1A" w:rsidRPr="00AE1713" w:rsidRDefault="009D2E1A" w:rsidP="009D2E1A">
      <w:r>
        <w:rPr>
          <w:b/>
          <w:sz w:val="28"/>
          <w:szCs w:val="28"/>
        </w:rPr>
        <w:t>Assessment</w:t>
      </w:r>
      <w:r w:rsidR="00AE1713">
        <w:rPr>
          <w:b/>
          <w:sz w:val="28"/>
          <w:szCs w:val="28"/>
        </w:rPr>
        <w:t xml:space="preserve"> – </w:t>
      </w:r>
      <w:r w:rsidR="00AE1713">
        <w:t xml:space="preserve">Curriculum available at </w:t>
      </w:r>
      <w:hyperlink r:id="rId9" w:history="1">
        <w:r w:rsidR="00AE1713" w:rsidRPr="00F87300">
          <w:rPr>
            <w:rStyle w:val="Hyperlink"/>
          </w:rPr>
          <w:t>https://www.edu.gov.mb.ca/k12/cur/index.html</w:t>
        </w:r>
      </w:hyperlink>
      <w:r w:rsidR="00AE1713">
        <w:t xml:space="preserve"> </w:t>
      </w:r>
    </w:p>
    <w:p w14:paraId="4B94D5A5" w14:textId="77777777" w:rsidR="009D2E1A" w:rsidRDefault="009D2E1A" w:rsidP="009D2E1A">
      <w:pPr>
        <w:rPr>
          <w:b/>
          <w:sz w:val="28"/>
          <w:szCs w:val="28"/>
        </w:rPr>
      </w:pPr>
    </w:p>
    <w:p w14:paraId="2904D69F" w14:textId="77777777" w:rsidR="00833678" w:rsidRDefault="00833678" w:rsidP="00833678">
      <w:pPr>
        <w:rPr>
          <w:szCs w:val="28"/>
        </w:rPr>
      </w:pPr>
      <w:r w:rsidRPr="000429CE">
        <w:rPr>
          <w:szCs w:val="28"/>
          <w:u w:val="single"/>
        </w:rPr>
        <w:lastRenderedPageBreak/>
        <w:t>Course Work (70%)</w:t>
      </w:r>
      <w:r>
        <w:rPr>
          <w:szCs w:val="28"/>
        </w:rPr>
        <w:t xml:space="preserve"> – Each unit will have one summative assessment that will be weighted based on the amount of time spent on that section. Larger sections that the class finds interesting will have larger assessments worth a greater percentage of the course mark. Each unit will also have multiple assignments &amp; projects to complete, some of which will be used as formative assessments to help students recognize areas of strength and areas to continue to improve on, while others will be marked. Each student will also complete one inquiry project in this course, which will be marked according to a rubric.  </w:t>
      </w:r>
    </w:p>
    <w:p w14:paraId="29D6B04F" w14:textId="77777777" w:rsidR="00833678" w:rsidRDefault="00833678" w:rsidP="00833678">
      <w:pPr>
        <w:rPr>
          <w:szCs w:val="28"/>
        </w:rPr>
      </w:pPr>
      <w:r>
        <w:rPr>
          <w:szCs w:val="28"/>
        </w:rPr>
        <w:t xml:space="preserve"> </w:t>
      </w:r>
    </w:p>
    <w:p w14:paraId="45E9A347" w14:textId="77777777" w:rsidR="00833678" w:rsidRDefault="00833678" w:rsidP="00833678">
      <w:pPr>
        <w:rPr>
          <w:szCs w:val="28"/>
        </w:rPr>
      </w:pPr>
      <w:r>
        <w:rPr>
          <w:szCs w:val="28"/>
        </w:rPr>
        <w:t>Each student will also complete an inquiry project that will be marked using a class constructed rubric, which will be worth approximately 10% of this course mark.</w:t>
      </w:r>
    </w:p>
    <w:p w14:paraId="3DEEC669" w14:textId="77777777" w:rsidR="00833678" w:rsidRDefault="00833678" w:rsidP="00833678">
      <w:pPr>
        <w:rPr>
          <w:szCs w:val="28"/>
        </w:rPr>
      </w:pPr>
    </w:p>
    <w:p w14:paraId="1475ABDB" w14:textId="77777777" w:rsidR="00833678" w:rsidRDefault="00833678" w:rsidP="00833678">
      <w:pPr>
        <w:rPr>
          <w:szCs w:val="28"/>
        </w:rPr>
      </w:pPr>
      <w:r w:rsidRPr="000429CE">
        <w:rPr>
          <w:szCs w:val="28"/>
          <w:u w:val="single"/>
        </w:rPr>
        <w:t>Final Exam (30%)</w:t>
      </w:r>
      <w:r>
        <w:rPr>
          <w:szCs w:val="28"/>
        </w:rPr>
        <w:t xml:space="preserve"> – The final exam is cumulative, and will focus on material covered on various </w:t>
      </w:r>
      <w:r w:rsidR="00F2762D">
        <w:rPr>
          <w:szCs w:val="28"/>
        </w:rPr>
        <w:t>unit</w:t>
      </w:r>
      <w:r>
        <w:rPr>
          <w:szCs w:val="28"/>
        </w:rPr>
        <w:t xml:space="preserve"> assessments. There will also be questions regarding the </w:t>
      </w:r>
      <w:r w:rsidR="00F2762D">
        <w:rPr>
          <w:szCs w:val="28"/>
        </w:rPr>
        <w:t>journal summaries</w:t>
      </w:r>
      <w:r>
        <w:rPr>
          <w:szCs w:val="28"/>
        </w:rPr>
        <w:t xml:space="preserve"> as well as the inquiry project.</w:t>
      </w:r>
    </w:p>
    <w:p w14:paraId="3656B9AB" w14:textId="77777777" w:rsidR="00833678" w:rsidRDefault="00833678" w:rsidP="00833678">
      <w:pPr>
        <w:rPr>
          <w:szCs w:val="28"/>
        </w:rPr>
      </w:pPr>
    </w:p>
    <w:p w14:paraId="14193218" w14:textId="77777777" w:rsidR="00833678" w:rsidRDefault="00833678" w:rsidP="00833678">
      <w:r>
        <w:rPr>
          <w:i/>
          <w:u w:val="single"/>
        </w:rPr>
        <w:t>Academic Dishonesty</w:t>
      </w:r>
      <w:r>
        <w:t xml:space="preserve"> – any act of cheating, plagiarizing, or copying of work by a student will result in stiff penalties. The first offense will be a choice of zero on the assignment or a redo at my convenience, as well as a letter sent home to your parents. The second offense will be an automatic zero, with a referral to administration for any further discipline. </w:t>
      </w:r>
    </w:p>
    <w:p w14:paraId="45FB0818" w14:textId="77777777" w:rsidR="00833678" w:rsidRDefault="00833678" w:rsidP="00833678">
      <w:pPr>
        <w:rPr>
          <w:b/>
          <w:i/>
          <w:szCs w:val="28"/>
        </w:rPr>
      </w:pPr>
    </w:p>
    <w:p w14:paraId="62C55E3C" w14:textId="77777777" w:rsidR="00833678" w:rsidRDefault="00833678" w:rsidP="00833678">
      <w:pPr>
        <w:rPr>
          <w:szCs w:val="28"/>
        </w:rPr>
      </w:pPr>
      <w:r w:rsidRPr="00F975DD">
        <w:rPr>
          <w:i/>
          <w:szCs w:val="28"/>
          <w:u w:val="single"/>
        </w:rPr>
        <w:t xml:space="preserve">Late Assignments </w:t>
      </w:r>
      <w:r>
        <w:rPr>
          <w:szCs w:val="28"/>
        </w:rPr>
        <w:t>– There are no assignments in this course. Performance assessments and inquiry projects are due on or before the date set. Other than medical emergencies and prior arrangements, failure to do so will result in a grade of 0.</w:t>
      </w:r>
    </w:p>
    <w:p w14:paraId="049F31CB" w14:textId="77777777" w:rsidR="00833678" w:rsidRDefault="00833678" w:rsidP="00833678">
      <w:pPr>
        <w:rPr>
          <w:szCs w:val="28"/>
        </w:rPr>
      </w:pPr>
    </w:p>
    <w:p w14:paraId="22C1826D" w14:textId="77777777" w:rsidR="00833678" w:rsidRPr="001A0B43" w:rsidRDefault="00833678" w:rsidP="00833678">
      <w:pPr>
        <w:rPr>
          <w:szCs w:val="28"/>
        </w:rPr>
      </w:pPr>
      <w:r>
        <w:rPr>
          <w:i/>
          <w:szCs w:val="28"/>
          <w:u w:val="single"/>
        </w:rPr>
        <w:t>Missed Assessments &amp; Rewrites</w:t>
      </w:r>
      <w:r>
        <w:rPr>
          <w:szCs w:val="28"/>
        </w:rPr>
        <w:t xml:space="preserve"> – Any missed assessment will be given a grade of 0 unless valid reasons are given (</w:t>
      </w:r>
      <w:proofErr w:type="spellStart"/>
      <w:r w:rsidRPr="00F975DD">
        <w:rPr>
          <w:i/>
          <w:szCs w:val="28"/>
        </w:rPr>
        <w:t>eg</w:t>
      </w:r>
      <w:proofErr w:type="spellEnd"/>
      <w:r w:rsidRPr="00F975DD">
        <w:rPr>
          <w:i/>
          <w:szCs w:val="28"/>
        </w:rPr>
        <w:t xml:space="preserve">. </w:t>
      </w:r>
      <w:r>
        <w:rPr>
          <w:i/>
          <w:szCs w:val="28"/>
        </w:rPr>
        <w:t>hospitalization</w:t>
      </w:r>
      <w:r>
        <w:rPr>
          <w:szCs w:val="28"/>
        </w:rPr>
        <w:t xml:space="preserve">). A student who misses an assessment will be required to complete it during the lunch hour (or spare) </w:t>
      </w:r>
      <w:r w:rsidRPr="00963309">
        <w:rPr>
          <w:b/>
          <w:i/>
          <w:szCs w:val="28"/>
        </w:rPr>
        <w:t>on the day they return to school</w:t>
      </w:r>
      <w:r w:rsidRPr="00963309">
        <w:rPr>
          <w:b/>
          <w:szCs w:val="28"/>
        </w:rPr>
        <w:t xml:space="preserve">. </w:t>
      </w:r>
      <w:r>
        <w:rPr>
          <w:szCs w:val="28"/>
        </w:rPr>
        <w:t>Assessments can be rewritten upon the request of the student, but will only be granted after that student has earned the opportunity. This requires attendance at lunch (or spare) for extra help and practice, as well as multiple formative assessments in order to demonstrate sufficient understanding.</w:t>
      </w:r>
    </w:p>
    <w:p w14:paraId="53128261" w14:textId="77777777" w:rsidR="009D2E1A" w:rsidRDefault="009D2E1A" w:rsidP="009D2E1A">
      <w:pPr>
        <w:rPr>
          <w:b/>
          <w:sz w:val="28"/>
          <w:szCs w:val="28"/>
        </w:rPr>
      </w:pPr>
    </w:p>
    <w:p w14:paraId="62486C05" w14:textId="77777777" w:rsidR="009D2E1A" w:rsidRPr="00257E83" w:rsidRDefault="009D2E1A" w:rsidP="00A23E0D">
      <w:pPr>
        <w:ind w:left="1080"/>
        <w:rPr>
          <w:szCs w:val="28"/>
        </w:rPr>
      </w:pPr>
    </w:p>
    <w:sectPr w:rsidR="009D2E1A" w:rsidRPr="00257E8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7A1C9" w14:textId="77777777" w:rsidR="00AB5FC9" w:rsidRDefault="00AB5FC9" w:rsidP="004F2747">
      <w:r>
        <w:separator/>
      </w:r>
    </w:p>
  </w:endnote>
  <w:endnote w:type="continuationSeparator" w:id="0">
    <w:p w14:paraId="35880E6B" w14:textId="77777777" w:rsidR="00AB5FC9" w:rsidRDefault="00AB5FC9" w:rsidP="004F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7B0321D1" w14:paraId="027A4BCC" w14:textId="77777777" w:rsidTr="7B0321D1">
      <w:trPr>
        <w:trHeight w:val="300"/>
      </w:trPr>
      <w:tc>
        <w:tcPr>
          <w:tcW w:w="2880" w:type="dxa"/>
        </w:tcPr>
        <w:p w14:paraId="792AF1DA" w14:textId="404C0C76" w:rsidR="7B0321D1" w:rsidRDefault="7B0321D1" w:rsidP="7B0321D1">
          <w:pPr>
            <w:pStyle w:val="Header"/>
            <w:ind w:left="-115"/>
          </w:pPr>
        </w:p>
      </w:tc>
      <w:tc>
        <w:tcPr>
          <w:tcW w:w="2880" w:type="dxa"/>
        </w:tcPr>
        <w:p w14:paraId="72CA3BFB" w14:textId="3804C40C" w:rsidR="7B0321D1" w:rsidRDefault="7B0321D1" w:rsidP="7B0321D1">
          <w:pPr>
            <w:pStyle w:val="Header"/>
            <w:jc w:val="center"/>
          </w:pPr>
        </w:p>
      </w:tc>
      <w:tc>
        <w:tcPr>
          <w:tcW w:w="2880" w:type="dxa"/>
        </w:tcPr>
        <w:p w14:paraId="22D7C31B" w14:textId="0C13DF15" w:rsidR="7B0321D1" w:rsidRDefault="7B0321D1" w:rsidP="7B0321D1">
          <w:pPr>
            <w:pStyle w:val="Header"/>
            <w:ind w:right="-115"/>
            <w:jc w:val="right"/>
          </w:pPr>
        </w:p>
      </w:tc>
    </w:tr>
  </w:tbl>
  <w:p w14:paraId="73A4E0E4" w14:textId="79A46D0F" w:rsidR="7B0321D1" w:rsidRDefault="7B0321D1" w:rsidP="7B0321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53AF" w14:textId="77777777" w:rsidR="00AB5FC9" w:rsidRDefault="00AB5FC9" w:rsidP="004F2747">
      <w:r>
        <w:separator/>
      </w:r>
    </w:p>
  </w:footnote>
  <w:footnote w:type="continuationSeparator" w:id="0">
    <w:p w14:paraId="48D443C8" w14:textId="77777777" w:rsidR="00AB5FC9" w:rsidRDefault="00AB5FC9" w:rsidP="004F2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5A060" w14:textId="7FBC16F6" w:rsidR="004F2747" w:rsidRDefault="7B0321D1" w:rsidP="7B0321D1">
    <w:r>
      <w:t xml:space="preserve">Mr. </w:t>
    </w:r>
    <w:proofErr w:type="spellStart"/>
    <w:r>
      <w:t>Hazlewood</w:t>
    </w:r>
    <w:proofErr w:type="spellEnd"/>
    <w:r w:rsidR="004F2747">
      <w:tab/>
    </w:r>
    <w:r>
      <w:t xml:space="preserve">           </w:t>
    </w:r>
    <w:r w:rsidR="004F2747">
      <w:tab/>
    </w:r>
    <w:r w:rsidR="004F2747">
      <w:tab/>
    </w:r>
    <w:r w:rsidR="004F2747">
      <w:tab/>
    </w:r>
    <w:r w:rsidR="004F2747">
      <w:tab/>
    </w:r>
    <w:r w:rsidR="004F2747">
      <w:tab/>
    </w:r>
    <w:r>
      <w:t xml:space="preserve">             </w:t>
    </w:r>
    <w:hyperlink r:id="rId1">
      <w:r w:rsidRPr="7B0321D1">
        <w:rPr>
          <w:rStyle w:val="Hyperlink"/>
        </w:rPr>
        <w:t>mhazlewood@trsd.ca</w:t>
      </w:r>
    </w:hyperlink>
    <w:r w:rsidR="004F2747">
      <w:tab/>
    </w:r>
    <w:r w:rsidR="004F2747">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20F0"/>
    <w:multiLevelType w:val="hybridMultilevel"/>
    <w:tmpl w:val="1EB8DD3A"/>
    <w:lvl w:ilvl="0" w:tplc="D7905B7C">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4E05843"/>
    <w:multiLevelType w:val="hybridMultilevel"/>
    <w:tmpl w:val="9C7E0842"/>
    <w:lvl w:ilvl="0" w:tplc="6A9E94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47"/>
    <w:rsid w:val="00157E74"/>
    <w:rsid w:val="00252BB2"/>
    <w:rsid w:val="00253F11"/>
    <w:rsid w:val="0030631C"/>
    <w:rsid w:val="0032348C"/>
    <w:rsid w:val="003A56CB"/>
    <w:rsid w:val="004B7ED0"/>
    <w:rsid w:val="004F2747"/>
    <w:rsid w:val="00524680"/>
    <w:rsid w:val="00655AA2"/>
    <w:rsid w:val="006D0A2F"/>
    <w:rsid w:val="0072406E"/>
    <w:rsid w:val="00833678"/>
    <w:rsid w:val="009078EC"/>
    <w:rsid w:val="009D2E1A"/>
    <w:rsid w:val="00A02565"/>
    <w:rsid w:val="00A23E0D"/>
    <w:rsid w:val="00A3599F"/>
    <w:rsid w:val="00A914C6"/>
    <w:rsid w:val="00A94A47"/>
    <w:rsid w:val="00AB5FC9"/>
    <w:rsid w:val="00AE1713"/>
    <w:rsid w:val="00C71746"/>
    <w:rsid w:val="00CB03CB"/>
    <w:rsid w:val="00DC32EE"/>
    <w:rsid w:val="00F2762D"/>
    <w:rsid w:val="03709BC8"/>
    <w:rsid w:val="2A4C10EC"/>
    <w:rsid w:val="4467F426"/>
    <w:rsid w:val="610412BD"/>
    <w:rsid w:val="7B0321D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9A0E4"/>
  <w15:chartTrackingRefBased/>
  <w15:docId w15:val="{98E02756-6F3C-4F20-8869-3C7B33F4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4A47"/>
    <w:rPr>
      <w:color w:val="0000FF"/>
      <w:u w:val="single"/>
    </w:rPr>
  </w:style>
  <w:style w:type="character" w:styleId="FollowedHyperlink">
    <w:name w:val="FollowedHyperlink"/>
    <w:rsid w:val="00293976"/>
    <w:rPr>
      <w:color w:val="800080"/>
      <w:u w:val="single"/>
    </w:rPr>
  </w:style>
  <w:style w:type="paragraph" w:styleId="Header">
    <w:name w:val="header"/>
    <w:basedOn w:val="Normal"/>
    <w:link w:val="HeaderChar"/>
    <w:rsid w:val="004F2747"/>
    <w:pPr>
      <w:tabs>
        <w:tab w:val="center" w:pos="4680"/>
        <w:tab w:val="right" w:pos="9360"/>
      </w:tabs>
    </w:pPr>
  </w:style>
  <w:style w:type="character" w:customStyle="1" w:styleId="HeaderChar">
    <w:name w:val="Header Char"/>
    <w:link w:val="Header"/>
    <w:rsid w:val="004F2747"/>
    <w:rPr>
      <w:sz w:val="24"/>
      <w:szCs w:val="24"/>
    </w:rPr>
  </w:style>
  <w:style w:type="paragraph" w:styleId="Footer">
    <w:name w:val="footer"/>
    <w:basedOn w:val="Normal"/>
    <w:link w:val="FooterChar"/>
    <w:rsid w:val="004F2747"/>
    <w:pPr>
      <w:tabs>
        <w:tab w:val="center" w:pos="4680"/>
        <w:tab w:val="right" w:pos="9360"/>
      </w:tabs>
    </w:pPr>
  </w:style>
  <w:style w:type="character" w:customStyle="1" w:styleId="FooterChar">
    <w:name w:val="Footer Char"/>
    <w:link w:val="Footer"/>
    <w:rsid w:val="004F2747"/>
    <w:rPr>
      <w:sz w:val="24"/>
      <w:szCs w:val="24"/>
    </w:rPr>
  </w:style>
  <w:style w:type="paragraph" w:styleId="BalloonText">
    <w:name w:val="Balloon Text"/>
    <w:basedOn w:val="Normal"/>
    <w:link w:val="BalloonTextChar"/>
    <w:rsid w:val="003A56CB"/>
    <w:rPr>
      <w:rFonts w:ascii="Segoe UI" w:hAnsi="Segoe UI" w:cs="Segoe UI"/>
      <w:sz w:val="18"/>
      <w:szCs w:val="18"/>
    </w:rPr>
  </w:style>
  <w:style w:type="character" w:customStyle="1" w:styleId="BalloonTextChar">
    <w:name w:val="Balloon Text Char"/>
    <w:link w:val="BalloonText"/>
    <w:rsid w:val="003A56CB"/>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314106">
      <w:bodyDiv w:val="1"/>
      <w:marLeft w:val="0"/>
      <w:marRight w:val="0"/>
      <w:marTop w:val="0"/>
      <w:marBottom w:val="0"/>
      <w:divBdr>
        <w:top w:val="none" w:sz="0" w:space="0" w:color="auto"/>
        <w:left w:val="none" w:sz="0" w:space="0" w:color="auto"/>
        <w:bottom w:val="none" w:sz="0" w:space="0" w:color="auto"/>
        <w:right w:val="none" w:sz="0" w:space="0" w:color="auto"/>
      </w:divBdr>
    </w:div>
    <w:div w:id="213170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du.gov.mb.ca/k12/cur/index.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hazlewood@tr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2BAB6407AC44B86F6D976E463E0CB" ma:contentTypeVersion="17" ma:contentTypeDescription="Create a new document." ma:contentTypeScope="" ma:versionID="9e84c920ff232454156f7e02dc87ac22">
  <xsd:schema xmlns:xsd="http://www.w3.org/2001/XMLSchema" xmlns:xs="http://www.w3.org/2001/XMLSchema" xmlns:p="http://schemas.microsoft.com/office/2006/metadata/properties" xmlns:ns3="17aadd58-4f3d-42f1-bcd8-d70b04b82cf2" xmlns:ns4="4cd99989-8b4b-4fdb-84e8-995da8d13e99" targetNamespace="http://schemas.microsoft.com/office/2006/metadata/properties" ma:root="true" ma:fieldsID="df8df3dd84423d2e8685c9bf9e86d319" ns3:_="" ns4:_="">
    <xsd:import namespace="17aadd58-4f3d-42f1-bcd8-d70b04b82cf2"/>
    <xsd:import namespace="4cd99989-8b4b-4fdb-84e8-995da8d13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add58-4f3d-42f1-bcd8-d70b04b82c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99989-8b4b-4fdb-84e8-995da8d13e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55BEB-9395-4817-B869-82407DD550B7}">
  <ds:schemaRefs>
    <ds:schemaRef ds:uri="http://schemas.microsoft.com/sharepoint/v3/contenttype/forms"/>
  </ds:schemaRefs>
</ds:datastoreItem>
</file>

<file path=customXml/itemProps2.xml><?xml version="1.0" encoding="utf-8"?>
<ds:datastoreItem xmlns:ds="http://schemas.openxmlformats.org/officeDocument/2006/customXml" ds:itemID="{EAEF9264-959E-49A0-A865-4FE36B9B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add58-4f3d-42f1-bcd8-d70b04b82cf2"/>
    <ds:schemaRef ds:uri="4cd99989-8b4b-4fdb-84e8-995da8d13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Mr</vt:lpstr>
    </vt:vector>
  </TitlesOfParts>
  <Company>TRSD</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TRDS</dc:creator>
  <cp:keywords/>
  <dc:description/>
  <cp:lastModifiedBy>Cara Zurzolo</cp:lastModifiedBy>
  <cp:revision>2</cp:revision>
  <cp:lastPrinted>2023-08-29T20:59:00Z</cp:lastPrinted>
  <dcterms:created xsi:type="dcterms:W3CDTF">2025-09-12T02:57:00Z</dcterms:created>
  <dcterms:modified xsi:type="dcterms:W3CDTF">2025-09-12T02:57:00Z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0x01010036A2BAB6407AC44B86F6D976E463E0CB</vt:lpwstr>
  </property>
  <property fmtid="{D5CDD505-2E9C-101B-9397-08002B2CF9AE}" pid="3" name="_activity">
    <vt:lpwstr/>
  </property>
</Properties>
</file>